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86D" w:rsidRDefault="00D15EA4" w:rsidP="00D15EA4">
      <w:pPr>
        <w:jc w:val="right"/>
      </w:pPr>
      <w:r>
        <w:t>ПРОЕКТ</w:t>
      </w:r>
      <w:bookmarkStart w:id="0" w:name="_GoBack"/>
      <w:bookmarkEnd w:id="0"/>
    </w:p>
    <w:p w:rsidR="00B7386D" w:rsidRDefault="00D15EA4" w:rsidP="00B7386D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29362E" wp14:editId="141047DF">
                <wp:simplePos x="0" y="0"/>
                <wp:positionH relativeFrom="column">
                  <wp:posOffset>3364865</wp:posOffset>
                </wp:positionH>
                <wp:positionV relativeFrom="paragraph">
                  <wp:posOffset>122555</wp:posOffset>
                </wp:positionV>
                <wp:extent cx="2710815" cy="977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0815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AD1" w:rsidRPr="00621067" w:rsidRDefault="00FC1AD1" w:rsidP="00603A88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21067">
                              <w:rPr>
                                <w:sz w:val="24"/>
                                <w:szCs w:val="24"/>
                              </w:rPr>
                              <w:t>Приложение</w:t>
                            </w:r>
                          </w:p>
                          <w:p w:rsidR="00FC1AD1" w:rsidRPr="00621067" w:rsidRDefault="00FC1AD1" w:rsidP="00603A88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21067">
                              <w:rPr>
                                <w:sz w:val="24"/>
                                <w:szCs w:val="24"/>
                              </w:rPr>
                              <w:t>к распоряжению администрации Абатского муниципального района</w:t>
                            </w:r>
                          </w:p>
                          <w:p w:rsidR="00FC1AD1" w:rsidRPr="00621067" w:rsidRDefault="00FC1AD1" w:rsidP="00603A88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21067">
                              <w:rPr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_____________</w:t>
                            </w:r>
                            <w:r w:rsidRPr="00621067">
                              <w:rPr>
                                <w:sz w:val="24"/>
                                <w:szCs w:val="24"/>
                              </w:rPr>
                              <w:t xml:space="preserve"> №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95pt;margin-top:9.65pt;width:213.45pt;height:7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" stroked="f">
                <v:textbox>
                  <w:txbxContent>
                    <w:p w:rsidR="00FC1AD1" w:rsidRPr="00621067" w:rsidRDefault="00FC1AD1" w:rsidP="00603A88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21067">
                        <w:rPr>
                          <w:sz w:val="24"/>
                          <w:szCs w:val="24"/>
                        </w:rPr>
                        <w:t>Приложение</w:t>
                      </w:r>
                    </w:p>
                    <w:p w:rsidR="00FC1AD1" w:rsidRPr="00621067" w:rsidRDefault="00FC1AD1" w:rsidP="00603A88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21067">
                        <w:rPr>
                          <w:sz w:val="24"/>
                          <w:szCs w:val="24"/>
                        </w:rPr>
                        <w:t>к распоряжению администрации Абатского муниципального района</w:t>
                      </w:r>
                    </w:p>
                    <w:p w:rsidR="00FC1AD1" w:rsidRPr="00621067" w:rsidRDefault="00FC1AD1" w:rsidP="00603A88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21067">
                        <w:rPr>
                          <w:sz w:val="24"/>
                          <w:szCs w:val="24"/>
                        </w:rPr>
                        <w:t xml:space="preserve">от </w:t>
                      </w:r>
                      <w:r>
                        <w:rPr>
                          <w:sz w:val="24"/>
                          <w:szCs w:val="24"/>
                        </w:rPr>
                        <w:t>_____________</w:t>
                      </w:r>
                      <w:r w:rsidRPr="00621067">
                        <w:rPr>
                          <w:sz w:val="24"/>
                          <w:szCs w:val="24"/>
                        </w:rPr>
                        <w:t xml:space="preserve"> № </w:t>
                      </w:r>
                      <w:r>
                        <w:rPr>
                          <w:sz w:val="24"/>
                          <w:szCs w:val="24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7386D" w:rsidRDefault="00B7386D" w:rsidP="00B7386D"/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0B3436" w:rsidRDefault="000B3436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0B3436" w:rsidRDefault="000B3436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Pr="00621067" w:rsidRDefault="00B7386D" w:rsidP="00B7386D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621067">
        <w:rPr>
          <w:b/>
          <w:bCs/>
          <w:sz w:val="32"/>
          <w:szCs w:val="32"/>
        </w:rPr>
        <w:t>Муниципальная программа</w:t>
      </w:r>
    </w:p>
    <w:p w:rsidR="00680176" w:rsidRPr="0090049A" w:rsidRDefault="00B7386D" w:rsidP="00680176">
      <w:pPr>
        <w:jc w:val="center"/>
        <w:rPr>
          <w:b/>
          <w:bCs/>
          <w:iCs/>
          <w:caps/>
          <w:sz w:val="28"/>
          <w:szCs w:val="28"/>
        </w:rPr>
      </w:pPr>
      <w:r w:rsidRPr="00621067">
        <w:rPr>
          <w:b/>
          <w:bCs/>
          <w:sz w:val="32"/>
          <w:szCs w:val="32"/>
        </w:rPr>
        <w:t>«</w:t>
      </w:r>
      <w:r w:rsidR="00FC1AD1">
        <w:rPr>
          <w:b/>
          <w:bCs/>
          <w:iCs/>
          <w:caps/>
          <w:sz w:val="28"/>
          <w:szCs w:val="28"/>
        </w:rPr>
        <w:t>Развитие</w:t>
      </w:r>
      <w:r w:rsidR="00680176" w:rsidRPr="0090049A">
        <w:rPr>
          <w:b/>
          <w:bCs/>
          <w:iCs/>
          <w:caps/>
          <w:sz w:val="28"/>
          <w:szCs w:val="28"/>
        </w:rPr>
        <w:t xml:space="preserve"> ДЕЯТЕЛЬНОСТИ </w:t>
      </w:r>
    </w:p>
    <w:p w:rsidR="00680176" w:rsidRPr="0090049A" w:rsidRDefault="00680176" w:rsidP="00680176">
      <w:pPr>
        <w:jc w:val="center"/>
        <w:rPr>
          <w:b/>
          <w:bCs/>
          <w:iCs/>
          <w:caps/>
          <w:sz w:val="28"/>
          <w:szCs w:val="28"/>
        </w:rPr>
      </w:pPr>
      <w:r w:rsidRPr="0090049A">
        <w:rPr>
          <w:b/>
          <w:bCs/>
          <w:iCs/>
          <w:caps/>
          <w:sz w:val="28"/>
          <w:szCs w:val="28"/>
        </w:rPr>
        <w:t xml:space="preserve">ПО РЕАЛИЗАЦИИ ГОСУДАРСТВЕННОЙ ПОЛИТИКИ </w:t>
      </w:r>
    </w:p>
    <w:p w:rsidR="00680176" w:rsidRDefault="00680176" w:rsidP="00680176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90049A">
        <w:rPr>
          <w:b/>
          <w:bCs/>
          <w:iCs/>
          <w:caps/>
          <w:sz w:val="28"/>
          <w:szCs w:val="28"/>
        </w:rPr>
        <w:t>В СФЕРАХ НАЦИОНАЛЬНЫХ, ГОСУДАРСТВЕННО-</w:t>
      </w:r>
      <w:r>
        <w:rPr>
          <w:b/>
          <w:bCs/>
          <w:iCs/>
          <w:caps/>
          <w:sz w:val="28"/>
          <w:szCs w:val="28"/>
        </w:rPr>
        <w:t>КОНФЕССИОНАЛЬНЫХ, ОБЩЕСТВЕННО-</w:t>
      </w:r>
      <w:r w:rsidRPr="0090049A">
        <w:rPr>
          <w:b/>
          <w:bCs/>
          <w:iCs/>
          <w:caps/>
          <w:sz w:val="28"/>
          <w:szCs w:val="28"/>
        </w:rPr>
        <w:t xml:space="preserve">ПОЛИТИЧЕСКИХ ОТНОШЕНИЙ </w:t>
      </w:r>
      <w:r w:rsidRPr="0090049A">
        <w:rPr>
          <w:b/>
          <w:bCs/>
          <w:iCs/>
          <w:caps/>
          <w:sz w:val="28"/>
        </w:rPr>
        <w:t>и профилактике экстремистских проявлений</w:t>
      </w:r>
      <w:r>
        <w:rPr>
          <w:b/>
          <w:bCs/>
          <w:iCs/>
          <w:caps/>
          <w:sz w:val="28"/>
        </w:rPr>
        <w:t xml:space="preserve"> В АБАТСКОМ МУНИЦИПАЛЬНОМ РАЙОНЕ</w:t>
      </w:r>
      <w:r w:rsidR="00D61BD7" w:rsidRPr="00621067">
        <w:rPr>
          <w:b/>
          <w:bCs/>
          <w:sz w:val="32"/>
          <w:szCs w:val="32"/>
        </w:rPr>
        <w:t>»</w:t>
      </w:r>
      <w:r w:rsidR="00B7386D" w:rsidRPr="00621067">
        <w:rPr>
          <w:b/>
          <w:bCs/>
          <w:sz w:val="32"/>
          <w:szCs w:val="32"/>
        </w:rPr>
        <w:t xml:space="preserve"> </w:t>
      </w:r>
    </w:p>
    <w:p w:rsidR="00B7386D" w:rsidRPr="00621067" w:rsidRDefault="00B7386D" w:rsidP="00680176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621067">
        <w:rPr>
          <w:b/>
          <w:bCs/>
          <w:sz w:val="32"/>
          <w:szCs w:val="32"/>
        </w:rPr>
        <w:t xml:space="preserve"> на 201</w:t>
      </w:r>
      <w:r w:rsidR="00621067">
        <w:rPr>
          <w:b/>
          <w:bCs/>
          <w:sz w:val="32"/>
          <w:szCs w:val="32"/>
        </w:rPr>
        <w:t>8</w:t>
      </w:r>
      <w:r w:rsidRPr="00621067">
        <w:rPr>
          <w:b/>
          <w:bCs/>
          <w:sz w:val="32"/>
          <w:szCs w:val="32"/>
        </w:rPr>
        <w:t>-20</w:t>
      </w:r>
      <w:r w:rsidR="00621067">
        <w:rPr>
          <w:b/>
          <w:bCs/>
          <w:sz w:val="32"/>
          <w:szCs w:val="32"/>
        </w:rPr>
        <w:t>20</w:t>
      </w:r>
      <w:r w:rsidR="00D61BD7" w:rsidRPr="00621067">
        <w:rPr>
          <w:b/>
          <w:bCs/>
          <w:sz w:val="32"/>
          <w:szCs w:val="32"/>
        </w:rPr>
        <w:t xml:space="preserve"> годы</w:t>
      </w: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Default="00B7386D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B7386D" w:rsidRPr="00937A11" w:rsidRDefault="00937A11" w:rsidP="00937A11">
      <w:pPr>
        <w:jc w:val="right"/>
        <w:rPr>
          <w:bCs/>
          <w:sz w:val="28"/>
        </w:rPr>
      </w:pPr>
      <w:r w:rsidRPr="00937A11">
        <w:rPr>
          <w:bCs/>
          <w:sz w:val="28"/>
          <w:u w:val="single"/>
        </w:rPr>
        <w:t>Срок реализации:</w:t>
      </w:r>
      <w:r>
        <w:rPr>
          <w:bCs/>
          <w:sz w:val="28"/>
        </w:rPr>
        <w:t xml:space="preserve"> 2018-2020 годы</w:t>
      </w:r>
    </w:p>
    <w:p w:rsidR="00937A11" w:rsidRDefault="00937A11" w:rsidP="00937A11">
      <w:pPr>
        <w:jc w:val="right"/>
        <w:rPr>
          <w:bCs/>
          <w:sz w:val="28"/>
        </w:rPr>
      </w:pPr>
    </w:p>
    <w:p w:rsidR="00937A11" w:rsidRDefault="00937A11" w:rsidP="00937A11">
      <w:pPr>
        <w:jc w:val="right"/>
        <w:rPr>
          <w:bCs/>
          <w:sz w:val="28"/>
        </w:rPr>
      </w:pPr>
      <w:r w:rsidRPr="00937A11">
        <w:rPr>
          <w:bCs/>
          <w:sz w:val="28"/>
          <w:u w:val="single"/>
        </w:rPr>
        <w:t>Разработчик:</w:t>
      </w:r>
      <w:r>
        <w:rPr>
          <w:bCs/>
          <w:sz w:val="28"/>
        </w:rPr>
        <w:t xml:space="preserve"> отдел по делам культуры,</w:t>
      </w:r>
    </w:p>
    <w:p w:rsidR="00937A11" w:rsidRDefault="00937A11" w:rsidP="00937A11">
      <w:pPr>
        <w:jc w:val="right"/>
        <w:rPr>
          <w:bCs/>
          <w:sz w:val="28"/>
        </w:rPr>
      </w:pPr>
      <w:r>
        <w:rPr>
          <w:bCs/>
          <w:sz w:val="28"/>
        </w:rPr>
        <w:t xml:space="preserve"> молодёжи и спорта администрации </w:t>
      </w:r>
    </w:p>
    <w:p w:rsidR="00B7386D" w:rsidRPr="00937A11" w:rsidRDefault="00937A11" w:rsidP="00937A11">
      <w:pPr>
        <w:jc w:val="right"/>
        <w:rPr>
          <w:bCs/>
          <w:sz w:val="28"/>
        </w:rPr>
      </w:pPr>
      <w:r>
        <w:rPr>
          <w:bCs/>
          <w:sz w:val="28"/>
        </w:rPr>
        <w:t>Абатского муниципального района</w:t>
      </w: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90F1F" w:rsidRDefault="00B90F1F" w:rsidP="00B90F1F">
      <w:pPr>
        <w:rPr>
          <w:bCs/>
          <w:sz w:val="28"/>
        </w:rPr>
      </w:pPr>
    </w:p>
    <w:p w:rsidR="00937A11" w:rsidRPr="00680176" w:rsidRDefault="00937A11" w:rsidP="00B90F1F">
      <w:pPr>
        <w:jc w:val="center"/>
        <w:rPr>
          <w:b/>
          <w:bCs/>
          <w:sz w:val="28"/>
          <w:szCs w:val="28"/>
        </w:rPr>
      </w:pPr>
      <w:r w:rsidRPr="00680176">
        <w:rPr>
          <w:b/>
          <w:bCs/>
          <w:sz w:val="28"/>
          <w:szCs w:val="28"/>
        </w:rPr>
        <w:t xml:space="preserve">Паспорт </w:t>
      </w:r>
      <w:r w:rsidR="00B7386D" w:rsidRPr="00680176">
        <w:rPr>
          <w:b/>
          <w:bCs/>
          <w:sz w:val="28"/>
          <w:szCs w:val="28"/>
        </w:rPr>
        <w:t>муниципальной программы</w:t>
      </w:r>
    </w:p>
    <w:p w:rsidR="00B7386D" w:rsidRPr="00680176" w:rsidRDefault="00B7386D" w:rsidP="00415A0E">
      <w:pPr>
        <w:jc w:val="center"/>
        <w:rPr>
          <w:b/>
          <w:bCs/>
          <w:sz w:val="28"/>
          <w:szCs w:val="28"/>
        </w:rPr>
      </w:pPr>
      <w:r w:rsidRPr="00680176">
        <w:rPr>
          <w:b/>
          <w:bCs/>
          <w:sz w:val="28"/>
          <w:szCs w:val="28"/>
        </w:rPr>
        <w:lastRenderedPageBreak/>
        <w:t>«</w:t>
      </w:r>
      <w:r w:rsidR="00FC1AD1">
        <w:rPr>
          <w:b/>
          <w:bCs/>
          <w:iCs/>
          <w:sz w:val="28"/>
          <w:szCs w:val="28"/>
        </w:rPr>
        <w:t xml:space="preserve">Развитие </w:t>
      </w:r>
      <w:r w:rsidR="00680176" w:rsidRPr="00680176">
        <w:rPr>
          <w:b/>
          <w:bCs/>
          <w:iCs/>
          <w:sz w:val="28"/>
          <w:szCs w:val="28"/>
        </w:rPr>
        <w:t xml:space="preserve">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</w:t>
      </w:r>
      <w:proofErr w:type="spellStart"/>
      <w:r w:rsidR="00680176" w:rsidRPr="00680176">
        <w:rPr>
          <w:b/>
          <w:bCs/>
          <w:iCs/>
          <w:sz w:val="28"/>
          <w:szCs w:val="28"/>
        </w:rPr>
        <w:t>Абатском</w:t>
      </w:r>
      <w:proofErr w:type="spellEnd"/>
      <w:r w:rsidR="00680176" w:rsidRPr="00680176">
        <w:rPr>
          <w:b/>
          <w:bCs/>
          <w:iCs/>
          <w:sz w:val="28"/>
          <w:szCs w:val="28"/>
        </w:rPr>
        <w:t xml:space="preserve"> муниципальном районе</w:t>
      </w:r>
      <w:r w:rsidR="00801929" w:rsidRPr="00680176">
        <w:rPr>
          <w:b/>
          <w:bCs/>
          <w:sz w:val="28"/>
          <w:szCs w:val="28"/>
        </w:rPr>
        <w:t>»</w:t>
      </w:r>
      <w:r w:rsidRPr="00680176">
        <w:rPr>
          <w:b/>
          <w:bCs/>
          <w:sz w:val="28"/>
          <w:szCs w:val="28"/>
        </w:rPr>
        <w:t xml:space="preserve"> на 201</w:t>
      </w:r>
      <w:r w:rsidR="00937A11" w:rsidRPr="00680176">
        <w:rPr>
          <w:b/>
          <w:bCs/>
          <w:sz w:val="28"/>
          <w:szCs w:val="28"/>
        </w:rPr>
        <w:t>8</w:t>
      </w:r>
      <w:r w:rsidRPr="00680176">
        <w:rPr>
          <w:b/>
          <w:bCs/>
          <w:sz w:val="28"/>
          <w:szCs w:val="28"/>
        </w:rPr>
        <w:t>-20</w:t>
      </w:r>
      <w:r w:rsidR="00937A11" w:rsidRPr="00680176">
        <w:rPr>
          <w:b/>
          <w:bCs/>
          <w:sz w:val="28"/>
          <w:szCs w:val="28"/>
        </w:rPr>
        <w:t>20</w:t>
      </w:r>
      <w:r w:rsidRPr="00680176">
        <w:rPr>
          <w:b/>
          <w:bCs/>
          <w:sz w:val="28"/>
          <w:szCs w:val="28"/>
        </w:rPr>
        <w:t xml:space="preserve"> годы</w:t>
      </w:r>
    </w:p>
    <w:p w:rsidR="00603A88" w:rsidRPr="00621067" w:rsidRDefault="00603A88" w:rsidP="00415A0E">
      <w:pPr>
        <w:jc w:val="center"/>
        <w:rPr>
          <w:b/>
          <w:bCs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5880"/>
      </w:tblGrid>
      <w:tr w:rsidR="00B7386D" w:rsidRPr="00763975" w:rsidTr="00763975">
        <w:tc>
          <w:tcPr>
            <w:tcW w:w="3720" w:type="dxa"/>
            <w:shd w:val="clear" w:color="auto" w:fill="auto"/>
            <w:vAlign w:val="center"/>
          </w:tcPr>
          <w:p w:rsidR="00B7386D" w:rsidRPr="00763975" w:rsidRDefault="00937A11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63975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B7386D" w:rsidRPr="00763975" w:rsidRDefault="002D71FB" w:rsidP="001B49EA">
            <w:pPr>
              <w:rPr>
                <w:bCs/>
                <w:sz w:val="24"/>
                <w:szCs w:val="24"/>
              </w:rPr>
            </w:pPr>
            <w:r w:rsidRPr="00763975">
              <w:rPr>
                <w:bCs/>
                <w:sz w:val="24"/>
                <w:szCs w:val="24"/>
              </w:rPr>
              <w:t>М</w:t>
            </w:r>
            <w:r w:rsidR="00937A11" w:rsidRPr="00763975">
              <w:rPr>
                <w:bCs/>
                <w:sz w:val="24"/>
                <w:szCs w:val="24"/>
              </w:rPr>
              <w:t>униципальная программа «</w:t>
            </w:r>
            <w:r w:rsidR="001B49EA">
              <w:rPr>
                <w:bCs/>
                <w:iCs/>
                <w:sz w:val="24"/>
                <w:szCs w:val="24"/>
              </w:rPr>
              <w:t>Развитие</w:t>
            </w:r>
            <w:r w:rsidR="003B57A2" w:rsidRPr="00763975">
              <w:rPr>
                <w:bCs/>
                <w:iCs/>
                <w:sz w:val="24"/>
                <w:szCs w:val="24"/>
              </w:rPr>
              <w:t xml:space="preserve">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</w:t>
            </w:r>
            <w:proofErr w:type="spellStart"/>
            <w:r w:rsidR="003B57A2" w:rsidRPr="00763975">
              <w:rPr>
                <w:bCs/>
                <w:iCs/>
                <w:sz w:val="24"/>
                <w:szCs w:val="24"/>
              </w:rPr>
              <w:t>Абатском</w:t>
            </w:r>
            <w:proofErr w:type="spellEnd"/>
            <w:r w:rsidR="003B57A2" w:rsidRPr="00763975">
              <w:rPr>
                <w:bCs/>
                <w:iCs/>
                <w:sz w:val="24"/>
                <w:szCs w:val="24"/>
              </w:rPr>
              <w:t xml:space="preserve"> муниципальном районе</w:t>
            </w:r>
            <w:r w:rsidR="00937A11" w:rsidRPr="00763975">
              <w:rPr>
                <w:bCs/>
                <w:sz w:val="24"/>
                <w:szCs w:val="24"/>
              </w:rPr>
              <w:t>» на 2018-2020 годы</w:t>
            </w:r>
            <w:r w:rsidR="00221A3B" w:rsidRPr="00763975">
              <w:rPr>
                <w:bCs/>
                <w:sz w:val="24"/>
                <w:szCs w:val="24"/>
              </w:rPr>
              <w:t xml:space="preserve"> (далее – Муниципальная программа).</w:t>
            </w:r>
          </w:p>
        </w:tc>
      </w:tr>
      <w:tr w:rsidR="00B7386D" w:rsidRPr="00763975" w:rsidTr="00763975">
        <w:tc>
          <w:tcPr>
            <w:tcW w:w="3720" w:type="dxa"/>
            <w:shd w:val="clear" w:color="auto" w:fill="auto"/>
            <w:vAlign w:val="center"/>
          </w:tcPr>
          <w:p w:rsidR="00B7386D" w:rsidRPr="00763975" w:rsidRDefault="00937A11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3975">
              <w:rPr>
                <w:rFonts w:eastAsia="Calibri"/>
                <w:sz w:val="24"/>
                <w:szCs w:val="24"/>
                <w:lang w:eastAsia="en-US"/>
              </w:rPr>
              <w:t>Правовое обоснование формирования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680176" w:rsidRPr="00763975" w:rsidRDefault="00680176" w:rsidP="00763975">
            <w:pPr>
              <w:tabs>
                <w:tab w:val="left" w:pos="-45"/>
                <w:tab w:val="left" w:pos="3420"/>
                <w:tab w:val="left" w:pos="4140"/>
              </w:tabs>
              <w:rPr>
                <w:bCs/>
                <w:iCs/>
                <w:sz w:val="24"/>
                <w:szCs w:val="24"/>
              </w:rPr>
            </w:pPr>
            <w:r w:rsidRPr="00763975">
              <w:rPr>
                <w:bCs/>
                <w:iCs/>
                <w:sz w:val="24"/>
                <w:szCs w:val="24"/>
              </w:rPr>
              <w:t>Указ Президента РФ от 19.12.2012 № 1666 «О стратегии государственной национальной политики РФ на период до 2025 года»;</w:t>
            </w:r>
          </w:p>
          <w:p w:rsidR="00680176" w:rsidRPr="00763975" w:rsidRDefault="00680176" w:rsidP="00763975">
            <w:pPr>
              <w:tabs>
                <w:tab w:val="left" w:pos="-45"/>
                <w:tab w:val="left" w:pos="3420"/>
                <w:tab w:val="left" w:pos="4140"/>
              </w:tabs>
              <w:rPr>
                <w:bCs/>
                <w:iCs/>
                <w:sz w:val="24"/>
                <w:szCs w:val="24"/>
              </w:rPr>
            </w:pPr>
            <w:r w:rsidRPr="00763975">
              <w:rPr>
                <w:bCs/>
                <w:iCs/>
                <w:sz w:val="24"/>
                <w:szCs w:val="24"/>
              </w:rPr>
              <w:t>Стратегия противодействия экстремизму в Российской Федерации, утвержденная Президентом РФ 28.11.2014 № Пр-2753;</w:t>
            </w:r>
          </w:p>
          <w:p w:rsidR="00B7386D" w:rsidRPr="00763975" w:rsidRDefault="00680176" w:rsidP="00763975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П</w:t>
            </w:r>
            <w:r w:rsidR="00937A11" w:rsidRPr="00763975">
              <w:rPr>
                <w:sz w:val="24"/>
                <w:szCs w:val="24"/>
              </w:rPr>
              <w:t xml:space="preserve">остановление администрации Абатского муниципального района от 26.07.2017 №57 «Об утверждении </w:t>
            </w:r>
            <w:r w:rsidR="001D6A68" w:rsidRPr="00763975">
              <w:rPr>
                <w:sz w:val="24"/>
                <w:szCs w:val="24"/>
              </w:rPr>
              <w:t>Порядка принятия решений о разработке, формирования, реализации и проведения оценки эффективности реализации муниципальных программ Абатского муниципального района»</w:t>
            </w:r>
          </w:p>
        </w:tc>
      </w:tr>
      <w:tr w:rsidR="001D6A68" w:rsidRPr="00763975" w:rsidTr="00763975">
        <w:tc>
          <w:tcPr>
            <w:tcW w:w="3720" w:type="dxa"/>
            <w:shd w:val="clear" w:color="auto" w:fill="auto"/>
            <w:vAlign w:val="center"/>
          </w:tcPr>
          <w:p w:rsidR="001D6A68" w:rsidRPr="00763975" w:rsidRDefault="001D6A68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1D6A68" w:rsidRPr="00763975" w:rsidRDefault="001D6A68" w:rsidP="007639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Исполнители и (или) соисполнители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Отдел по делам культуры, молодежи и спорта администрации Абатского муниципального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Отдел образования администрации Абатского муниципального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="00FC1AD1">
              <w:rPr>
                <w:bCs/>
                <w:iCs/>
                <w:color w:val="000000" w:themeColor="text1"/>
                <w:sz w:val="24"/>
                <w:szCs w:val="24"/>
              </w:rPr>
              <w:t xml:space="preserve">  </w:t>
            </w: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АНО ИИЦ «Сельская новь»;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религиозные организации, зарегистрированные на территории района;</w:t>
            </w:r>
          </w:p>
          <w:p w:rsidR="00221A3B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ОП № 1</w:t>
            </w:r>
            <w:r w:rsidR="00592832">
              <w:rPr>
                <w:bCs/>
                <w:iCs/>
                <w:color w:val="000000" w:themeColor="text1"/>
                <w:sz w:val="24"/>
                <w:szCs w:val="24"/>
              </w:rPr>
              <w:t xml:space="preserve"> МО МВД России </w:t>
            </w:r>
            <w:proofErr w:type="spellStart"/>
            <w:r w:rsidR="00592832">
              <w:rPr>
                <w:bCs/>
                <w:iCs/>
                <w:color w:val="000000" w:themeColor="text1"/>
                <w:sz w:val="24"/>
                <w:szCs w:val="24"/>
              </w:rPr>
              <w:t>Ишимский</w:t>
            </w:r>
            <w:proofErr w:type="spellEnd"/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 xml:space="preserve"> (с. </w:t>
            </w:r>
            <w:proofErr w:type="spellStart"/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Абатское</w:t>
            </w:r>
            <w:proofErr w:type="spellEnd"/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);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Миграционный пункт ОП №1 МО МВД России "</w:t>
            </w:r>
            <w:proofErr w:type="spellStart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Ишимский</w:t>
            </w:r>
            <w:proofErr w:type="spellEnd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 xml:space="preserve">"(дислокация </w:t>
            </w:r>
            <w:proofErr w:type="spellStart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с</w:t>
            </w:r>
            <w:proofErr w:type="gramStart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.А</w:t>
            </w:r>
            <w:proofErr w:type="gramEnd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батское</w:t>
            </w:r>
            <w:proofErr w:type="spellEnd"/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)</w:t>
            </w:r>
            <w:r w:rsidR="00221A3B" w:rsidRPr="00763975">
              <w:rPr>
                <w:color w:val="000000" w:themeColor="text1"/>
                <w:sz w:val="24"/>
                <w:szCs w:val="24"/>
              </w:rPr>
              <w:t>;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63975">
              <w:rPr>
                <w:sz w:val="24"/>
                <w:szCs w:val="24"/>
              </w:rPr>
              <w:t>МАУК Абатского района «ЦКДО «Исток»;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- МАУ «МИДЦ Абатского района»;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Главы сельских поселений.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1.Укрепление единства российской нации. Обеспечение межнационального</w:t>
            </w:r>
            <w:r w:rsidR="00A87C60" w:rsidRPr="00763975">
              <w:rPr>
                <w:sz w:val="24"/>
                <w:szCs w:val="24"/>
              </w:rPr>
              <w:t xml:space="preserve"> и</w:t>
            </w:r>
            <w:r w:rsidRPr="00763975">
              <w:rPr>
                <w:sz w:val="24"/>
                <w:szCs w:val="24"/>
              </w:rPr>
              <w:t xml:space="preserve"> </w:t>
            </w:r>
            <w:r w:rsidR="00A87C60" w:rsidRPr="00763975">
              <w:rPr>
                <w:sz w:val="24"/>
                <w:szCs w:val="24"/>
              </w:rPr>
              <w:t xml:space="preserve">межконфессионального </w:t>
            </w:r>
            <w:r w:rsidRPr="00763975">
              <w:rPr>
                <w:sz w:val="24"/>
                <w:szCs w:val="24"/>
              </w:rPr>
              <w:t>согласия.</w:t>
            </w:r>
          </w:p>
          <w:p w:rsidR="003B57A2" w:rsidRPr="00763975" w:rsidRDefault="00A87C60" w:rsidP="00763975">
            <w:pPr>
              <w:pStyle w:val="a3"/>
              <w:tabs>
                <w:tab w:val="clear" w:pos="900"/>
                <w:tab w:val="left" w:pos="540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</w:t>
            </w:r>
            <w:r w:rsidR="003B57A2" w:rsidRPr="00763975">
              <w:rPr>
                <w:sz w:val="24"/>
                <w:szCs w:val="24"/>
              </w:rPr>
              <w:t>.</w:t>
            </w:r>
            <w:r w:rsidRPr="00763975">
              <w:rPr>
                <w:sz w:val="24"/>
                <w:szCs w:val="24"/>
              </w:rPr>
              <w:t xml:space="preserve">Обеспечение </w:t>
            </w:r>
            <w:r w:rsidR="003B57A2" w:rsidRPr="00763975">
              <w:rPr>
                <w:sz w:val="24"/>
                <w:szCs w:val="24"/>
              </w:rPr>
              <w:t xml:space="preserve">общественно-политической стабильности в </w:t>
            </w:r>
            <w:proofErr w:type="spellStart"/>
            <w:r w:rsidR="003B57A2" w:rsidRPr="00763975">
              <w:rPr>
                <w:sz w:val="24"/>
                <w:szCs w:val="24"/>
              </w:rPr>
              <w:t>Абатском</w:t>
            </w:r>
            <w:proofErr w:type="spellEnd"/>
            <w:r w:rsidR="003B57A2" w:rsidRPr="00763975">
              <w:rPr>
                <w:sz w:val="24"/>
                <w:szCs w:val="24"/>
              </w:rPr>
              <w:t xml:space="preserve"> районе.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763975" w:rsidRPr="00763975" w:rsidRDefault="00763975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1.1.Профилактика национальной розни и экстремизма в этнической среде.</w:t>
            </w:r>
          </w:p>
          <w:p w:rsidR="00763975" w:rsidRPr="00763975" w:rsidRDefault="00763975" w:rsidP="00F2081B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1.2.</w:t>
            </w:r>
            <w:r w:rsidRPr="00763975">
              <w:rPr>
                <w:bCs/>
                <w:sz w:val="24"/>
                <w:szCs w:val="24"/>
              </w:rPr>
              <w:t xml:space="preserve"> Содействие этнокультурному развитию народов Абатского района.</w:t>
            </w:r>
            <w:r w:rsidRPr="00763975">
              <w:rPr>
                <w:sz w:val="24"/>
                <w:szCs w:val="24"/>
              </w:rPr>
              <w:t xml:space="preserve"> Реализация мероприятий национально-культурного развития в этнической среде. </w:t>
            </w:r>
            <w:r w:rsidRPr="00763975">
              <w:rPr>
                <w:bCs/>
                <w:sz w:val="24"/>
                <w:szCs w:val="24"/>
              </w:rPr>
              <w:t xml:space="preserve">Содействие возрождению и сохранению историко-культурного наследия, духовных ценностей  </w:t>
            </w:r>
            <w:r w:rsidRPr="00763975">
              <w:rPr>
                <w:bCs/>
                <w:sz w:val="24"/>
                <w:szCs w:val="24"/>
              </w:rPr>
              <w:lastRenderedPageBreak/>
              <w:t>народов.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bCs/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2.1. </w:t>
            </w:r>
            <w:r w:rsidRPr="00763975">
              <w:rPr>
                <w:bCs/>
                <w:sz w:val="24"/>
                <w:szCs w:val="24"/>
              </w:rPr>
      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3B57A2" w:rsidRPr="00763975" w:rsidRDefault="00763975" w:rsidP="00F2081B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2.2. </w:t>
            </w:r>
            <w:r w:rsidRPr="00763975">
              <w:rPr>
                <w:bCs/>
                <w:sz w:val="24"/>
                <w:szCs w:val="24"/>
              </w:rPr>
              <w:t>Реализация комплекса мероприятий, направленных на профилактику социально - политического экстремизма в молодёжной среде</w:t>
            </w:r>
            <w:r w:rsidRPr="00763975">
              <w:rPr>
                <w:sz w:val="24"/>
                <w:szCs w:val="24"/>
              </w:rPr>
              <w:t>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2018-2020 годы</w:t>
            </w:r>
          </w:p>
        </w:tc>
      </w:tr>
      <w:tr w:rsidR="003B57A2" w:rsidRPr="00763975" w:rsidTr="00763975">
        <w:trPr>
          <w:trHeight w:val="1269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7A2" w:rsidRPr="00763975" w:rsidRDefault="008324AD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B57A2" w:rsidRPr="00763975">
              <w:rPr>
                <w:sz w:val="24"/>
                <w:szCs w:val="24"/>
              </w:rPr>
              <w:t xml:space="preserve">сего 534,0 </w:t>
            </w:r>
            <w:proofErr w:type="spellStart"/>
            <w:r w:rsidR="003B57A2" w:rsidRPr="00763975">
              <w:rPr>
                <w:sz w:val="24"/>
                <w:szCs w:val="24"/>
              </w:rPr>
              <w:t>тыс</w:t>
            </w:r>
            <w:proofErr w:type="gramStart"/>
            <w:r w:rsidR="003B57A2" w:rsidRPr="00763975">
              <w:rPr>
                <w:sz w:val="24"/>
                <w:szCs w:val="24"/>
              </w:rPr>
              <w:t>.р</w:t>
            </w:r>
            <w:proofErr w:type="gramEnd"/>
            <w:r w:rsidR="003B57A2" w:rsidRPr="00763975">
              <w:rPr>
                <w:sz w:val="24"/>
                <w:szCs w:val="24"/>
              </w:rPr>
              <w:t>уб</w:t>
            </w:r>
            <w:proofErr w:type="spellEnd"/>
            <w:r w:rsidR="003B57A2" w:rsidRPr="00763975">
              <w:rPr>
                <w:sz w:val="24"/>
                <w:szCs w:val="24"/>
              </w:rPr>
              <w:t>., в том числе: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2018 год – 178,0 </w:t>
            </w:r>
            <w:proofErr w:type="spellStart"/>
            <w:r w:rsidRPr="00763975">
              <w:rPr>
                <w:sz w:val="24"/>
                <w:szCs w:val="24"/>
              </w:rPr>
              <w:t>тыс</w:t>
            </w:r>
            <w:proofErr w:type="gramStart"/>
            <w:r w:rsidRPr="00763975">
              <w:rPr>
                <w:sz w:val="24"/>
                <w:szCs w:val="24"/>
              </w:rPr>
              <w:t>.р</w:t>
            </w:r>
            <w:proofErr w:type="gramEnd"/>
            <w:r w:rsidRPr="00763975">
              <w:rPr>
                <w:sz w:val="24"/>
                <w:szCs w:val="24"/>
              </w:rPr>
              <w:t>уб</w:t>
            </w:r>
            <w:proofErr w:type="spellEnd"/>
            <w:r w:rsidRPr="00763975">
              <w:rPr>
                <w:sz w:val="24"/>
                <w:szCs w:val="24"/>
              </w:rPr>
              <w:t>.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2019 год -  178,0 </w:t>
            </w:r>
            <w:proofErr w:type="spellStart"/>
            <w:r w:rsidRPr="00763975">
              <w:rPr>
                <w:sz w:val="24"/>
                <w:szCs w:val="24"/>
              </w:rPr>
              <w:t>тыс</w:t>
            </w:r>
            <w:proofErr w:type="gramStart"/>
            <w:r w:rsidRPr="00763975">
              <w:rPr>
                <w:sz w:val="24"/>
                <w:szCs w:val="24"/>
              </w:rPr>
              <w:t>.р</w:t>
            </w:r>
            <w:proofErr w:type="gramEnd"/>
            <w:r w:rsidRPr="00763975">
              <w:rPr>
                <w:sz w:val="24"/>
                <w:szCs w:val="24"/>
              </w:rPr>
              <w:t>уб</w:t>
            </w:r>
            <w:proofErr w:type="spellEnd"/>
            <w:r w:rsidRPr="00763975">
              <w:rPr>
                <w:sz w:val="24"/>
                <w:szCs w:val="24"/>
              </w:rPr>
              <w:t>.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2020 год – 178,0 </w:t>
            </w:r>
            <w:proofErr w:type="spellStart"/>
            <w:r w:rsidRPr="00763975">
              <w:rPr>
                <w:sz w:val="24"/>
                <w:szCs w:val="24"/>
              </w:rPr>
              <w:t>тыс</w:t>
            </w:r>
            <w:proofErr w:type="gramStart"/>
            <w:r w:rsidRPr="00763975">
              <w:rPr>
                <w:sz w:val="24"/>
                <w:szCs w:val="24"/>
              </w:rPr>
              <w:t>.р</w:t>
            </w:r>
            <w:proofErr w:type="gramEnd"/>
            <w:r w:rsidRPr="00763975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F2081B" w:rsidRDefault="003B57A2" w:rsidP="00763975">
            <w:pPr>
              <w:jc w:val="center"/>
              <w:rPr>
                <w:sz w:val="24"/>
                <w:szCs w:val="24"/>
              </w:rPr>
            </w:pPr>
            <w:r w:rsidRPr="00F2081B">
              <w:rPr>
                <w:sz w:val="24"/>
                <w:szCs w:val="24"/>
              </w:rPr>
              <w:t>Ожидаемые результаты и показатели эффективности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F2081B" w:rsidRPr="00F2081B" w:rsidRDefault="00F2081B" w:rsidP="00F2081B">
            <w:pPr>
              <w:autoSpaceDE w:val="0"/>
              <w:autoSpaceDN w:val="0"/>
              <w:adjustRightInd w:val="0"/>
              <w:ind w:firstLine="540"/>
              <w:outlineLvl w:val="3"/>
              <w:rPr>
                <w:sz w:val="24"/>
                <w:szCs w:val="24"/>
              </w:rPr>
            </w:pPr>
            <w:r w:rsidRPr="00F2081B">
              <w:rPr>
                <w:sz w:val="24"/>
                <w:szCs w:val="24"/>
              </w:rPr>
              <w:t>Осуществление программных мероприятий позволит достичь к 2020 году следующих показателей:</w:t>
            </w:r>
          </w:p>
          <w:p w:rsidR="00F2081B" w:rsidRPr="00F2081B" w:rsidRDefault="00F2081B" w:rsidP="00F2081B">
            <w:pPr>
              <w:pStyle w:val="Defaul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 - уровень толерантного отношения к представителям другой национальности -  85%; </w:t>
            </w:r>
          </w:p>
          <w:p w:rsidR="00F2081B" w:rsidRPr="00F2081B" w:rsidRDefault="00F2081B" w:rsidP="00F2081B">
            <w:pPr>
              <w:pStyle w:val="Default"/>
              <w:ind w:firstLine="539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- доля граждан, положительно оценивающих состояние межконфессиональных отношений в </w:t>
            </w:r>
            <w:proofErr w:type="spellStart"/>
            <w:r w:rsidRPr="00F2081B">
              <w:rPr>
                <w:rFonts w:ascii="Times New Roman" w:hAnsi="Times New Roman" w:cs="Times New Roman"/>
              </w:rPr>
              <w:t>Абатском</w:t>
            </w:r>
            <w:proofErr w:type="spellEnd"/>
            <w:r w:rsidRPr="00F2081B">
              <w:rPr>
                <w:rFonts w:ascii="Times New Roman" w:hAnsi="Times New Roman" w:cs="Times New Roman"/>
              </w:rPr>
              <w:t xml:space="preserve"> районе - не менее 87,9 %; </w:t>
            </w:r>
          </w:p>
          <w:p w:rsidR="003B57A2" w:rsidRPr="00F2081B" w:rsidRDefault="00F2081B" w:rsidP="00F2081B">
            <w:pPr>
              <w:pStyle w:val="Default"/>
              <w:ind w:firstLine="539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- оценка населением района уровня общественно-политической стабильности в районе - не менее 75%. 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proofErr w:type="gramStart"/>
            <w:r w:rsidRPr="00763975">
              <w:rPr>
                <w:sz w:val="24"/>
                <w:szCs w:val="24"/>
              </w:rPr>
              <w:t>Контроль за</w:t>
            </w:r>
            <w:proofErr w:type="gramEnd"/>
            <w:r w:rsidRPr="00763975">
              <w:rPr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pStyle w:val="a3"/>
              <w:tabs>
                <w:tab w:val="clear" w:pos="900"/>
              </w:tabs>
              <w:rPr>
                <w:sz w:val="24"/>
                <w:szCs w:val="24"/>
                <w:highlight w:val="yellow"/>
              </w:rPr>
            </w:pPr>
            <w:r w:rsidRPr="00763975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</w:tbl>
    <w:p w:rsidR="00B7386D" w:rsidRPr="00621067" w:rsidRDefault="00B7386D" w:rsidP="00B7386D">
      <w:pPr>
        <w:jc w:val="center"/>
      </w:pPr>
    </w:p>
    <w:p w:rsidR="00B7386D" w:rsidRPr="00621067" w:rsidRDefault="00B7386D" w:rsidP="00B7386D">
      <w:pPr>
        <w:jc w:val="center"/>
        <w:rPr>
          <w:b/>
          <w:sz w:val="28"/>
          <w:szCs w:val="28"/>
        </w:rPr>
      </w:pPr>
    </w:p>
    <w:p w:rsidR="0019787B" w:rsidRPr="00621067" w:rsidRDefault="0019787B" w:rsidP="00B7386D">
      <w:pPr>
        <w:jc w:val="center"/>
        <w:rPr>
          <w:b/>
          <w:sz w:val="28"/>
          <w:szCs w:val="28"/>
        </w:rPr>
      </w:pPr>
    </w:p>
    <w:p w:rsidR="00AD1B3A" w:rsidRDefault="00AD1B3A">
      <w:pPr>
        <w:spacing w:after="200" w:line="276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D71FB" w:rsidRPr="00F2081B" w:rsidRDefault="00415A0E" w:rsidP="002D71FB">
      <w:pPr>
        <w:jc w:val="center"/>
        <w:rPr>
          <w:b/>
          <w:bCs/>
          <w:sz w:val="28"/>
          <w:szCs w:val="28"/>
        </w:rPr>
      </w:pPr>
      <w:r w:rsidRPr="00F2081B">
        <w:rPr>
          <w:b/>
          <w:sz w:val="28"/>
          <w:szCs w:val="28"/>
        </w:rPr>
        <w:lastRenderedPageBreak/>
        <w:t xml:space="preserve">Раздел 1. </w:t>
      </w:r>
      <w:r w:rsidR="002D71FB" w:rsidRPr="00F2081B">
        <w:rPr>
          <w:b/>
          <w:sz w:val="28"/>
          <w:szCs w:val="28"/>
        </w:rPr>
        <w:t>Характеристика проблем, на решение которых направлена муниципальная программа</w:t>
      </w:r>
    </w:p>
    <w:p w:rsidR="00B7386D" w:rsidRPr="00F2081B" w:rsidRDefault="00B7386D" w:rsidP="00B7386D">
      <w:pPr>
        <w:pStyle w:val="a3"/>
        <w:tabs>
          <w:tab w:val="clear" w:pos="900"/>
        </w:tabs>
        <w:jc w:val="center"/>
        <w:rPr>
          <w:b/>
          <w:bCs/>
        </w:rPr>
      </w:pP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Благодаря эффективно проводимой работе по обеспечению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этноконфессионального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согласия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как фактора единства российского государства, ситуация в межнациональной сфере в районе характеризуется как стабильная, прогнозируемая, управляемая и сохраняет позитивную динамику развития.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>Протестных акций, публичных конфликтов на этнической основе в районе не</w:t>
      </w:r>
      <w:r w:rsidR="00592832">
        <w:rPr>
          <w:rFonts w:ascii="Times New Roman" w:hAnsi="Times New Roman" w:cs="Times New Roman"/>
          <w:sz w:val="28"/>
          <w:szCs w:val="28"/>
        </w:rPr>
        <w:t xml:space="preserve"> зарегистрировано</w:t>
      </w:r>
      <w:r w:rsidRPr="00F2081B">
        <w:rPr>
          <w:rFonts w:ascii="Times New Roman" w:hAnsi="Times New Roman" w:cs="Times New Roman"/>
          <w:sz w:val="28"/>
          <w:szCs w:val="28"/>
        </w:rPr>
        <w:t xml:space="preserve">. Вместе с тем, вопросы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, общественно-политических отношений приобретают все большую актуальность в Российской Федерации и мировом сообществе. Обусловлено это, прежде всего,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самоценностью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>, спецификой и деликатностью этнических, религиозных чу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вств гр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аждан, важной их ролью в системе нравственных координат.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На развитие межнациональных (межэтнических) отношений влияют следующие негативные факторы: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правовой нигилизм и высокий уровень преступности;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попытки политизации этнического и религиозного фактора;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недостаточность мер по формированию российской гражданской идентичности и гражданского единства, воспитанию культуры межнационального общения, изучению истории и традиций российских народов;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наличие социального и имущественного неравенства, распространенность негативных стереотипов в отношении других народов;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>- недостаточность реализуемых мер по обеспечению эффективной социальной и культурной интеграции и адаптации мигрантов.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настоящее время в районе не зарегистрировано неформальных молодежных объединений, склонных к радикализму, точно так же, как  и присутствие приверженцев запрещенных исламистских движений. Основная угроза национальной и общественной безопасности Абатского района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контексте обусловлена сегодня  в основном продвижением идей радикализма и экстремизма в социальных сетях Интернета.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На этом направлении работы необходимо  сконцентрировать усилия всех заинтересованных служб и ведомств.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81B">
        <w:rPr>
          <w:rFonts w:ascii="Times New Roman" w:hAnsi="Times New Roman" w:cs="Times New Roman"/>
          <w:sz w:val="28"/>
          <w:szCs w:val="28"/>
        </w:rPr>
        <w:t xml:space="preserve">Питательной почвой для экстремистских проявлений является низкий уровень культуры общения между людьми, бытовые конфликты, чреватые перерастанием в противостояние и столкновения на этнической и религиозной основе, социально-экономические проблемы, усугубляемые последствиями мировых финансово-экономических кризисов, что провоцирует рост социальной напряженности, протестной активности граждан, проявляемой в радикальных, а порой и в экстремистских формах. </w:t>
      </w:r>
      <w:proofErr w:type="gramEnd"/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lastRenderedPageBreak/>
        <w:t xml:space="preserve">Наряду с этим, угрозы экстремистских проявлений на этнической, религиозной и политической основе обусловлены целым рядом субъективных факторов. Среди них - культивирование псевдопатриотических настроений.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Определенное влияние на общественные отношения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оказывает интенсивная иммиграция на территорию района. Приезжие из государств СНГ, а также других регионов Российской Федерации являются носителями и воплощением иных культур, менталитета, традиций, образа жизни, отличных от местных условий, что создает предпосылки конфликтов, имеющих этническую окраску.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В этих условиях этнический и религиозный факторы являются для многонациональной и </w:t>
      </w:r>
      <w:proofErr w:type="spellStart"/>
      <w:r w:rsidRPr="00F2081B">
        <w:rPr>
          <w:sz w:val="28"/>
          <w:szCs w:val="28"/>
        </w:rPr>
        <w:t>поли</w:t>
      </w:r>
      <w:r w:rsidR="00A87C60" w:rsidRPr="00F2081B">
        <w:rPr>
          <w:sz w:val="28"/>
          <w:szCs w:val="28"/>
        </w:rPr>
        <w:t>т</w:t>
      </w:r>
      <w:r w:rsidRPr="00F2081B">
        <w:rPr>
          <w:sz w:val="28"/>
          <w:szCs w:val="28"/>
        </w:rPr>
        <w:t>конфессиональной</w:t>
      </w:r>
      <w:proofErr w:type="spellEnd"/>
      <w:r w:rsidRPr="00F2081B">
        <w:rPr>
          <w:sz w:val="28"/>
          <w:szCs w:val="28"/>
        </w:rPr>
        <w:t xml:space="preserve"> России факторами национальной безопасности, что зафиксировано в Стратегии национальной безопасности Российской Федерации до 2020 года, утвержденной Указом Президента Россий</w:t>
      </w:r>
      <w:r w:rsidR="005E3A37" w:rsidRPr="00F2081B">
        <w:rPr>
          <w:sz w:val="28"/>
          <w:szCs w:val="28"/>
        </w:rPr>
        <w:t xml:space="preserve">ской Федерации от 12 мая 2009 </w:t>
      </w:r>
      <w:r w:rsidRPr="00F2081B">
        <w:rPr>
          <w:sz w:val="28"/>
          <w:szCs w:val="28"/>
        </w:rPr>
        <w:t xml:space="preserve"> № 537.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Ключевыми проблемами в сфере межэтнических отношений на современном этапе являются: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слабое общероссийское гражданское самосознание (общероссийская гражданская идентичность) 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всё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 большей значимости этнической и религиозной самоидентификации;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сложное социокультурное самочувствие отдельных этнических групп, неудовлетворенность их этнокультурных потребностей;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рост числа внешних трудовых мигрантов и их низкая социокультурная адаптация к условиям принимающего сообщества;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сохранение неудовлетворенности в среде отдельных народов уровнем обеспечения их культурно-языковых прав;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сохранение сложной этнополитической и религиозно-политической ситуации на Северном Кавказе; </w:t>
      </w:r>
    </w:p>
    <w:p w:rsidR="003B57A2" w:rsidRPr="00F2081B" w:rsidRDefault="003B57A2" w:rsidP="003B57A2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усиление негативного влияния внутренней миграции на состояние межэтнических и межрелигиозных отношений в Тюменской области в целом. </w:t>
      </w:r>
    </w:p>
    <w:p w:rsidR="003B57A2" w:rsidRPr="00F2081B" w:rsidRDefault="003B57A2" w:rsidP="003B57A2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На фоне современных вызовов и угроз, актуальной становится </w:t>
      </w:r>
      <w:r w:rsidRPr="00F2081B">
        <w:rPr>
          <w:iCs/>
          <w:color w:val="000000"/>
          <w:sz w:val="28"/>
          <w:szCs w:val="28"/>
        </w:rPr>
        <w:t xml:space="preserve">цель укрепления гражданского и духовного единства российской нации.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Для решения возникающих задач необходимы целенаправленные системные меры, поэтому для эффективной реализации государственной национальной политики и обеспечения устойчивого этнокультурного развития в </w:t>
      </w:r>
      <w:proofErr w:type="spellStart"/>
      <w:r w:rsidRPr="00F2081B">
        <w:rPr>
          <w:color w:val="000000"/>
          <w:sz w:val="28"/>
          <w:szCs w:val="28"/>
        </w:rPr>
        <w:t>Абатском</w:t>
      </w:r>
      <w:proofErr w:type="spellEnd"/>
      <w:r w:rsidRPr="00F2081B">
        <w:rPr>
          <w:color w:val="000000"/>
          <w:sz w:val="28"/>
          <w:szCs w:val="28"/>
        </w:rPr>
        <w:t xml:space="preserve"> районе необходимо применение программно-целевого метода.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Задачами являются: профилактика национальной розни и экстремизма в этнической среде, содействие этнокультурному развитию народов Абатского района, а также реализация мероприятий национально-культурного развития в этнической среде.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Достижение поставленных задач предполагает работу по следующим направлениям: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профилактика национальной розни и экстремизма в этнической среде;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lastRenderedPageBreak/>
        <w:t xml:space="preserve">- гармонизация национальных и межнациональных (межэтнических) отношений;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содействие этнокультурному развитию народов Абатского района;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реализация мероприятий национально-культурного развития в этнической среде;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</w:t>
      </w:r>
      <w:r w:rsidR="001B49EA">
        <w:rPr>
          <w:rFonts w:ascii="Times New Roman" w:hAnsi="Times New Roman" w:cs="Times New Roman"/>
          <w:sz w:val="28"/>
          <w:szCs w:val="28"/>
        </w:rPr>
        <w:t xml:space="preserve"> </w:t>
      </w:r>
      <w:r w:rsidRPr="00F2081B">
        <w:rPr>
          <w:rFonts w:ascii="Times New Roman" w:hAnsi="Times New Roman" w:cs="Times New Roman"/>
          <w:sz w:val="28"/>
          <w:szCs w:val="28"/>
        </w:rPr>
        <w:t xml:space="preserve">успешная социальная и культурная </w:t>
      </w:r>
      <w:proofErr w:type="gramStart"/>
      <w:r w:rsidRPr="00F2081B">
        <w:rPr>
          <w:rFonts w:ascii="Times New Roman" w:hAnsi="Times New Roman" w:cs="Times New Roman"/>
          <w:sz w:val="28"/>
          <w:szCs w:val="28"/>
        </w:rPr>
        <w:t>адаптация</w:t>
      </w:r>
      <w:proofErr w:type="gramEnd"/>
      <w:r w:rsidRPr="00F2081B">
        <w:rPr>
          <w:rFonts w:ascii="Times New Roman" w:hAnsi="Times New Roman" w:cs="Times New Roman"/>
          <w:sz w:val="28"/>
          <w:szCs w:val="28"/>
        </w:rPr>
        <w:t xml:space="preserve"> и интеграция мигрантов.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Сфера укрепления единства российской нации, гармонизации межэтнических отношений, этнокультурного развития и взаимодействия с общественными объединениями, созданными с целью сохранения и развития этнических традиций и языков народов России, нуждается в применении программно-целевого метода в связи со сложностью и многообразием решаемых задач.</w:t>
      </w:r>
    </w:p>
    <w:p w:rsidR="003B57A2" w:rsidRPr="001B49EA" w:rsidRDefault="003B57A2" w:rsidP="003B57A2">
      <w:pPr>
        <w:ind w:firstLine="567"/>
        <w:rPr>
          <w:sz w:val="28"/>
          <w:szCs w:val="28"/>
        </w:rPr>
      </w:pPr>
      <w:r w:rsidRPr="001B49EA">
        <w:rPr>
          <w:sz w:val="28"/>
          <w:szCs w:val="28"/>
        </w:rPr>
        <w:t xml:space="preserve">В </w:t>
      </w:r>
      <w:proofErr w:type="spellStart"/>
      <w:r w:rsidRPr="001B49EA">
        <w:rPr>
          <w:sz w:val="28"/>
          <w:szCs w:val="28"/>
        </w:rPr>
        <w:t>Абатском</w:t>
      </w:r>
      <w:proofErr w:type="spellEnd"/>
      <w:r w:rsidRPr="001B49EA">
        <w:rPr>
          <w:sz w:val="28"/>
          <w:szCs w:val="28"/>
        </w:rPr>
        <w:t xml:space="preserve"> районе проживают люди </w:t>
      </w:r>
      <w:r w:rsidR="00592832" w:rsidRPr="001B49EA">
        <w:rPr>
          <w:sz w:val="28"/>
          <w:szCs w:val="28"/>
        </w:rPr>
        <w:t>30</w:t>
      </w:r>
      <w:r w:rsidRPr="001B49EA">
        <w:rPr>
          <w:sz w:val="28"/>
          <w:szCs w:val="28"/>
        </w:rPr>
        <w:t xml:space="preserve"> национальностей:</w:t>
      </w:r>
    </w:p>
    <w:p w:rsidR="00ED025E" w:rsidRPr="001B49EA" w:rsidRDefault="00ED025E" w:rsidP="003B57A2">
      <w:pPr>
        <w:ind w:firstLine="567"/>
        <w:rPr>
          <w:sz w:val="24"/>
          <w:szCs w:val="24"/>
        </w:rPr>
      </w:pPr>
    </w:p>
    <w:tbl>
      <w:tblPr>
        <w:tblpPr w:leftFromText="180" w:rightFromText="180" w:vertAnchor="text" w:horzAnchor="margin" w:tblpY="120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162"/>
        <w:gridCol w:w="2013"/>
        <w:gridCol w:w="588"/>
        <w:gridCol w:w="2162"/>
        <w:gridCol w:w="2013"/>
      </w:tblGrid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B49EA">
              <w:rPr>
                <w:b/>
                <w:sz w:val="24"/>
                <w:szCs w:val="24"/>
              </w:rPr>
              <w:t>п</w:t>
            </w:r>
            <w:proofErr w:type="gramEnd"/>
            <w:r w:rsidRPr="001B49E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>Наименование национальности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>Количество проживающих, чел.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B49EA">
              <w:rPr>
                <w:b/>
                <w:sz w:val="24"/>
                <w:szCs w:val="24"/>
              </w:rPr>
              <w:t>п</w:t>
            </w:r>
            <w:proofErr w:type="gramEnd"/>
            <w:r w:rsidRPr="001B49E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>Наименование национальности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>Количество проживающих, чел.</w:t>
            </w:r>
          </w:p>
        </w:tc>
      </w:tr>
      <w:tr w:rsidR="003B57A2" w:rsidRPr="001B49EA" w:rsidTr="00757165">
        <w:trPr>
          <w:trHeight w:val="311"/>
        </w:trPr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Русские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20173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16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Ингуши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17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Казахи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459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17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Удмурты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6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3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Немцы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247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18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Узбеки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4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4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Армяне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84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19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Марийцы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6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5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Украинцы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62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20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Молдаване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5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6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Чуваши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39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21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Поляки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7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Чеченцы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30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22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Корейцы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8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Белорусы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23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23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Таджики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4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9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Татары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29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24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Греки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10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Азербайджанцы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34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25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Осетины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11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Цыгане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18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26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Болгары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12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Латыши</w:t>
            </w:r>
          </w:p>
        </w:tc>
        <w:tc>
          <w:tcPr>
            <w:tcW w:w="2013" w:type="dxa"/>
          </w:tcPr>
          <w:p w:rsidR="003B57A2" w:rsidRPr="001B49EA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7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27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Китайцы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13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1B49EA">
              <w:rPr>
                <w:sz w:val="24"/>
                <w:szCs w:val="24"/>
              </w:rPr>
              <w:t>Кистинцы</w:t>
            </w:r>
            <w:proofErr w:type="spellEnd"/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13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28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 xml:space="preserve">Манси 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3B57A2" w:rsidRPr="001B49EA" w:rsidTr="00757165"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14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Эстонцы</w:t>
            </w:r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10</w:t>
            </w:r>
          </w:p>
        </w:tc>
        <w:tc>
          <w:tcPr>
            <w:tcW w:w="588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29</w:t>
            </w:r>
          </w:p>
        </w:tc>
        <w:tc>
          <w:tcPr>
            <w:tcW w:w="2162" w:type="dxa"/>
          </w:tcPr>
          <w:p w:rsidR="003B57A2" w:rsidRPr="001B49EA" w:rsidRDefault="003B57A2" w:rsidP="00757165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1B49EA">
              <w:rPr>
                <w:sz w:val="24"/>
                <w:szCs w:val="24"/>
              </w:rPr>
              <w:t>Куйгуры</w:t>
            </w:r>
            <w:proofErr w:type="spellEnd"/>
          </w:p>
        </w:tc>
        <w:tc>
          <w:tcPr>
            <w:tcW w:w="2013" w:type="dxa"/>
          </w:tcPr>
          <w:p w:rsidR="003B57A2" w:rsidRPr="001B49EA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ED025E" w:rsidRPr="001B49EA" w:rsidTr="00757165">
        <w:tc>
          <w:tcPr>
            <w:tcW w:w="588" w:type="dxa"/>
          </w:tcPr>
          <w:p w:rsidR="00ED025E" w:rsidRPr="001B49EA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15</w:t>
            </w:r>
          </w:p>
        </w:tc>
        <w:tc>
          <w:tcPr>
            <w:tcW w:w="2162" w:type="dxa"/>
          </w:tcPr>
          <w:p w:rsidR="00ED025E" w:rsidRPr="001B49EA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Мордвины</w:t>
            </w:r>
          </w:p>
        </w:tc>
        <w:tc>
          <w:tcPr>
            <w:tcW w:w="2013" w:type="dxa"/>
          </w:tcPr>
          <w:p w:rsidR="00ED025E" w:rsidRPr="001B49EA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9</w:t>
            </w:r>
          </w:p>
        </w:tc>
        <w:tc>
          <w:tcPr>
            <w:tcW w:w="588" w:type="dxa"/>
          </w:tcPr>
          <w:p w:rsidR="00ED025E" w:rsidRPr="001B49EA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30</w:t>
            </w:r>
          </w:p>
        </w:tc>
        <w:tc>
          <w:tcPr>
            <w:tcW w:w="2162" w:type="dxa"/>
          </w:tcPr>
          <w:p w:rsidR="00ED025E" w:rsidRPr="001B49EA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 xml:space="preserve">Грузины </w:t>
            </w:r>
          </w:p>
        </w:tc>
        <w:tc>
          <w:tcPr>
            <w:tcW w:w="2013" w:type="dxa"/>
          </w:tcPr>
          <w:p w:rsidR="00ED025E" w:rsidRPr="001B49EA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49EA">
              <w:rPr>
                <w:sz w:val="24"/>
                <w:szCs w:val="24"/>
              </w:rPr>
              <w:t>1</w:t>
            </w:r>
          </w:p>
        </w:tc>
      </w:tr>
      <w:tr w:rsidR="00ED025E" w:rsidRPr="003B57A2" w:rsidTr="00757165">
        <w:tc>
          <w:tcPr>
            <w:tcW w:w="7513" w:type="dxa"/>
            <w:gridSpan w:val="5"/>
          </w:tcPr>
          <w:p w:rsidR="00ED025E" w:rsidRPr="001B49EA" w:rsidRDefault="00ED025E" w:rsidP="00F123F8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13" w:type="dxa"/>
          </w:tcPr>
          <w:p w:rsidR="00ED025E" w:rsidRPr="003B57A2" w:rsidRDefault="00ED025E" w:rsidP="00F123F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9EA">
              <w:rPr>
                <w:b/>
                <w:sz w:val="24"/>
                <w:szCs w:val="24"/>
              </w:rPr>
              <w:t>212</w:t>
            </w:r>
            <w:r w:rsidR="00F123F8" w:rsidRPr="001B49EA">
              <w:rPr>
                <w:b/>
                <w:sz w:val="24"/>
                <w:szCs w:val="24"/>
              </w:rPr>
              <w:t>50</w:t>
            </w:r>
          </w:p>
        </w:tc>
      </w:tr>
    </w:tbl>
    <w:p w:rsidR="003B57A2" w:rsidRPr="00F2081B" w:rsidRDefault="003B57A2" w:rsidP="003B57A2">
      <w:pPr>
        <w:ind w:firstLine="567"/>
        <w:rPr>
          <w:sz w:val="28"/>
          <w:szCs w:val="28"/>
        </w:rPr>
      </w:pP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В школах Абатского  района обучаются и воспитываются дети 9 национальностей. Несмотря на такое национальное многообразие, необходимо отметить, что в общеобразовательной среде языкового барьера </w:t>
      </w:r>
      <w:r w:rsidRPr="00F2081B">
        <w:rPr>
          <w:sz w:val="28"/>
          <w:szCs w:val="28"/>
        </w:rPr>
        <w:lastRenderedPageBreak/>
        <w:t>не существует, все обучающиеся владеют русским языком и общаются на нём.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 w:rsidRPr="00F2081B">
        <w:rPr>
          <w:bCs/>
          <w:sz w:val="28"/>
          <w:szCs w:val="28"/>
        </w:rPr>
        <w:t>С сентября 2011 года осуществляется введение в школах образовательных стандартов нового поколения. В новых стандартах не закрепляется обязательный минимум содержания образовательных программ, но устанавливаются требования к структуре этих программ, условиям их реализации и результатам освоения.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 w:rsidRPr="00F2081B">
        <w:rPr>
          <w:bCs/>
          <w:sz w:val="28"/>
          <w:szCs w:val="28"/>
        </w:rPr>
        <w:t xml:space="preserve">Согласно </w:t>
      </w:r>
      <w:hyperlink r:id="rId9" w:history="1">
        <w:r w:rsidRPr="00F2081B">
          <w:rPr>
            <w:bCs/>
            <w:sz w:val="28"/>
            <w:szCs w:val="28"/>
          </w:rPr>
          <w:t>Приказу</w:t>
        </w:r>
      </w:hyperlink>
      <w:r w:rsidRPr="00F2081B">
        <w:rPr>
          <w:sz w:val="28"/>
          <w:szCs w:val="28"/>
        </w:rPr>
        <w:t xml:space="preserve"> </w:t>
      </w:r>
      <w:proofErr w:type="spellStart"/>
      <w:r w:rsidRPr="00F2081B">
        <w:rPr>
          <w:bCs/>
          <w:sz w:val="28"/>
          <w:szCs w:val="28"/>
        </w:rPr>
        <w:t>Минобрнауки</w:t>
      </w:r>
      <w:proofErr w:type="spellEnd"/>
      <w:r w:rsidRPr="00F2081B">
        <w:rPr>
          <w:bCs/>
          <w:sz w:val="28"/>
          <w:szCs w:val="28"/>
        </w:rPr>
        <w:t xml:space="preserve"> России от 6 октября 2009 </w:t>
      </w:r>
      <w:r w:rsidR="005E3A37" w:rsidRPr="00F2081B">
        <w:rPr>
          <w:bCs/>
          <w:sz w:val="28"/>
          <w:szCs w:val="28"/>
        </w:rPr>
        <w:t xml:space="preserve">№ </w:t>
      </w:r>
      <w:r w:rsidRPr="00F2081B">
        <w:rPr>
          <w:bCs/>
          <w:sz w:val="28"/>
          <w:szCs w:val="28"/>
        </w:rPr>
        <w:t xml:space="preserve">373 </w:t>
      </w:r>
      <w:r w:rsidR="005E3A37" w:rsidRPr="00F2081B">
        <w:rPr>
          <w:bCs/>
          <w:sz w:val="28"/>
          <w:szCs w:val="28"/>
        </w:rPr>
        <w:t>«О</w:t>
      </w:r>
      <w:r w:rsidRPr="00F2081B">
        <w:rPr>
          <w:bCs/>
          <w:sz w:val="28"/>
          <w:szCs w:val="28"/>
        </w:rPr>
        <w:t>б утверждении и введении в действие стандарта начального общего образования, стандарт направлен на обеспечение духовно-нравственного развития и воспитания обучающихся, становление их гражданской идентичности, сохранение и развитие культурного разнообразия, овладение духовными ценностями и культурой народов России</w:t>
      </w:r>
      <w:r w:rsidR="005E3A37" w:rsidRPr="00F2081B">
        <w:rPr>
          <w:bCs/>
          <w:sz w:val="28"/>
          <w:szCs w:val="28"/>
        </w:rPr>
        <w:t>» з</w:t>
      </w:r>
      <w:r w:rsidRPr="00F2081B">
        <w:rPr>
          <w:bCs/>
          <w:sz w:val="28"/>
          <w:szCs w:val="28"/>
        </w:rPr>
        <w:t>накомство с основами религиозных культур и светской этики способствует достижению этих целей.</w:t>
      </w:r>
      <w:proofErr w:type="gramEnd"/>
      <w:r w:rsidRPr="00F2081B">
        <w:rPr>
          <w:sz w:val="28"/>
          <w:szCs w:val="28"/>
        </w:rPr>
        <w:t xml:space="preserve"> Особенностью формирования учебного плана для IV класса остаётся введение в инвариантную часть плана комплексного учебного курса «Основы религиозной культуры и светской этики».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F2081B">
        <w:rPr>
          <w:sz w:val="28"/>
          <w:szCs w:val="28"/>
        </w:rPr>
        <w:t>Основными задачами комплексного курса являются: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 xml:space="preserve">1.Знакомство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представителей). 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>2.Развитие представлений обучающихся о значении нравственных норм и ценностей личности, семьи, общества.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 xml:space="preserve">3.Обобщение знаний, понятий и представлений о духовной культуре и морали, ранее полученных </w:t>
      </w:r>
      <w:proofErr w:type="gramStart"/>
      <w:r w:rsidRPr="00F2081B">
        <w:rPr>
          <w:bCs/>
          <w:sz w:val="28"/>
          <w:szCs w:val="28"/>
        </w:rPr>
        <w:t>обучающимися</w:t>
      </w:r>
      <w:proofErr w:type="gramEnd"/>
      <w:r w:rsidRPr="00F2081B">
        <w:rPr>
          <w:bCs/>
          <w:sz w:val="28"/>
          <w:szCs w:val="28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 xml:space="preserve">4.Развитие способностей обучающихся к общению в </w:t>
      </w:r>
      <w:proofErr w:type="spellStart"/>
      <w:r w:rsidRPr="00F2081B">
        <w:rPr>
          <w:bCs/>
          <w:sz w:val="28"/>
          <w:szCs w:val="28"/>
        </w:rPr>
        <w:t>полиэтничной</w:t>
      </w:r>
      <w:proofErr w:type="spellEnd"/>
      <w:r w:rsidRPr="00F2081B">
        <w:rPr>
          <w:bCs/>
          <w:sz w:val="28"/>
          <w:szCs w:val="28"/>
        </w:rPr>
        <w:t xml:space="preserve">, </w:t>
      </w:r>
      <w:proofErr w:type="spellStart"/>
      <w:r w:rsidRPr="00F2081B">
        <w:rPr>
          <w:bCs/>
          <w:sz w:val="28"/>
          <w:szCs w:val="28"/>
        </w:rPr>
        <w:t>разномировоззренческой</w:t>
      </w:r>
      <w:proofErr w:type="spellEnd"/>
      <w:r w:rsidRPr="00F2081B">
        <w:rPr>
          <w:bCs/>
          <w:sz w:val="28"/>
          <w:szCs w:val="28"/>
        </w:rPr>
        <w:t xml:space="preserve"> и многоконфессиональной среде на основе взаимного уважения и диалога.</w:t>
      </w:r>
    </w:p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Важнейшим показателем характеристики этнокультурной ситуации является наличие условий для изучения родных (национальных) языков. Сохранение и развитие языкового многообразия и защита языков национальных меньшинств являются неотъемлемой частью их этнокультурного развития. Язык национальных меньшинств является основой их этнической самоидентификации, отражает исторический опыт, является инструментом социализации, выражения и передачи этнокультурных традиций. В двух</w:t>
      </w:r>
      <w:r w:rsidR="00F123F8" w:rsidRPr="00F2081B">
        <w:rPr>
          <w:sz w:val="28"/>
          <w:szCs w:val="28"/>
        </w:rPr>
        <w:t xml:space="preserve"> общеобразовательных</w:t>
      </w:r>
      <w:r w:rsidRPr="00F2081B">
        <w:rPr>
          <w:sz w:val="28"/>
          <w:szCs w:val="28"/>
        </w:rPr>
        <w:t xml:space="preserve"> школах района </w:t>
      </w:r>
      <w:r w:rsidR="00F123F8" w:rsidRPr="00F2081B">
        <w:rPr>
          <w:sz w:val="28"/>
          <w:szCs w:val="28"/>
        </w:rPr>
        <w:t xml:space="preserve"> с целью охвата внеурочной деятельности, организована деятельность по изучению национальных культур – </w:t>
      </w:r>
      <w:proofErr w:type="gramStart"/>
      <w:r w:rsidR="00F123F8" w:rsidRPr="00F2081B">
        <w:rPr>
          <w:sz w:val="28"/>
          <w:szCs w:val="28"/>
        </w:rPr>
        <w:t>в</w:t>
      </w:r>
      <w:proofErr w:type="gramEnd"/>
      <w:r w:rsidR="00F123F8" w:rsidRPr="00F2081B">
        <w:rPr>
          <w:sz w:val="28"/>
          <w:szCs w:val="28"/>
        </w:rPr>
        <w:t xml:space="preserve"> Ленинская СОШ и </w:t>
      </w:r>
      <w:proofErr w:type="spellStart"/>
      <w:r w:rsidR="00F123F8" w:rsidRPr="00F2081B">
        <w:rPr>
          <w:sz w:val="28"/>
          <w:szCs w:val="28"/>
        </w:rPr>
        <w:t>Банниковская</w:t>
      </w:r>
      <w:proofErr w:type="spellEnd"/>
      <w:r w:rsidR="00F123F8" w:rsidRPr="00F2081B">
        <w:rPr>
          <w:sz w:val="28"/>
          <w:szCs w:val="28"/>
        </w:rPr>
        <w:t xml:space="preserve"> СОШ. Данная деятельность включает в себя реализацию этнокультурного компонента – язык, национальная культура, традиции, творчество и т.д. Общий охват составляет 21 чел.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lastRenderedPageBreak/>
        <w:t xml:space="preserve">Активную роль в обеспечении межнационального согласия, национальной идентичности, в вовлечении общественности в реализацию мероприятий национально-культурной направленности играют на территории Абатского района два национальных объединения: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- Казахский национальный клуб «</w:t>
      </w:r>
      <w:proofErr w:type="spellStart"/>
      <w:r w:rsidRPr="00F2081B">
        <w:rPr>
          <w:sz w:val="28"/>
          <w:szCs w:val="28"/>
        </w:rPr>
        <w:t>Достык</w:t>
      </w:r>
      <w:proofErr w:type="spellEnd"/>
      <w:r w:rsidRPr="00F2081B">
        <w:rPr>
          <w:sz w:val="28"/>
          <w:szCs w:val="28"/>
        </w:rPr>
        <w:t>» на базе Партизанского СДК;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- Украинский национальный клуб «</w:t>
      </w:r>
      <w:proofErr w:type="spellStart"/>
      <w:r w:rsidRPr="00F2081B">
        <w:rPr>
          <w:sz w:val="28"/>
          <w:szCs w:val="28"/>
        </w:rPr>
        <w:t>Хвилинка</w:t>
      </w:r>
      <w:proofErr w:type="spellEnd"/>
      <w:r w:rsidRPr="00F2081B">
        <w:rPr>
          <w:sz w:val="28"/>
          <w:szCs w:val="28"/>
        </w:rPr>
        <w:t>» на базе Назаровского СДК.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Кроме того, МАУК Абатского района «Централизованное культурно-досуговое объединение «Исток» оказывает содействие немецкому национальному объединению, действующему на базе Ленинского сельского поселения, в подготовке и  участии  в областных мероприятиях.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С 2010 года члены казахского национального объединения «</w:t>
      </w:r>
      <w:proofErr w:type="spellStart"/>
      <w:r w:rsidRPr="00F2081B">
        <w:rPr>
          <w:sz w:val="28"/>
          <w:szCs w:val="28"/>
        </w:rPr>
        <w:t>Достык</w:t>
      </w:r>
      <w:proofErr w:type="spellEnd"/>
      <w:r w:rsidRPr="00F2081B">
        <w:rPr>
          <w:sz w:val="28"/>
          <w:szCs w:val="28"/>
        </w:rPr>
        <w:t>» являются постоянными участниками областного фестиваля «Мост дружбы».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Необходимо проведение информационной кампании по упрочению межнационального согласия, этнокультурного развития народов, формирования позитивного и конструктивного общественного сознания с использованием возможностей информационных технологий, печатных и электронных средств массовой информации, информационно-телекоммуникационной сети "Интернет" и социальной рекламы.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наряду с удовлетворением этнокультурных запросов в приоритетном порядке осуществляется  поддержка мероприятий, пропагандирующих идеи общероссийской гражданской идентичности, единства российской нации.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Ежегодно проводятся такие мероприятия, как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, Пасха (православная и католическая), Рождество,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Масленница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>,  также мероприятия, с привлечением представителей различных национальностей: День области, День района, районный конкурс национальных семей «Моя семья», День независимости России и другие.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Для преодоления негативных тенденций в сфере межнациональных и межконфессиональных отношений, укрепления общегражданской российской идентичности и улучшения сферы этнокультурного развития требуется реализация Программы в течение не менее 3 лет. Срок реализации Программы - 2018 - 2020 годы.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основу всей организационно-управленческой деятельности, принятия решений по вопросам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и общественно-политических отношений в </w:t>
      </w:r>
      <w:proofErr w:type="spellStart"/>
      <w:r w:rsidRPr="00F2081B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Pr="00F2081B">
        <w:rPr>
          <w:rFonts w:ascii="Times New Roman" w:hAnsi="Times New Roman" w:cs="Times New Roman"/>
          <w:sz w:val="28"/>
          <w:szCs w:val="28"/>
        </w:rPr>
        <w:t xml:space="preserve"> районе положен систематический мониторинг ситуации, процессов и тенденций в курируемых сферах, осуществляемых в форме социологических исследований, целевых информационно-аналитических материалов по актуальной проблематике, анализа публикаций в печатных и электронных СМИ, сети Интернет.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Несмотря на постоянное увеличение миграционных потоков, межнациональные отношения в </w:t>
      </w:r>
      <w:proofErr w:type="spellStart"/>
      <w:r w:rsidRPr="00F2081B">
        <w:rPr>
          <w:sz w:val="28"/>
          <w:szCs w:val="28"/>
        </w:rPr>
        <w:t>Абатском</w:t>
      </w:r>
      <w:proofErr w:type="spellEnd"/>
      <w:r w:rsidRPr="00F2081B">
        <w:rPr>
          <w:sz w:val="28"/>
          <w:szCs w:val="28"/>
        </w:rPr>
        <w:t xml:space="preserve"> районе характеризуются как стабильные и управляемые вследствие постоянного контроля и своевременного реагирования на процессы в иммиграционном сообществе.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</w:p>
    <w:p w:rsidR="003B57A2" w:rsidRPr="00F2081B" w:rsidRDefault="003B57A2" w:rsidP="003B57A2">
      <w:pPr>
        <w:ind w:firstLine="567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 xml:space="preserve">1.2. Сфера государственно-конфессиональных отношений </w:t>
      </w:r>
    </w:p>
    <w:p w:rsidR="003B57A2" w:rsidRPr="00F2081B" w:rsidRDefault="003B57A2" w:rsidP="003B57A2">
      <w:pPr>
        <w:ind w:firstLine="567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 xml:space="preserve">в </w:t>
      </w:r>
      <w:proofErr w:type="spellStart"/>
      <w:r w:rsidRPr="00F2081B">
        <w:rPr>
          <w:b/>
          <w:sz w:val="28"/>
          <w:szCs w:val="28"/>
        </w:rPr>
        <w:t>Абатском</w:t>
      </w:r>
      <w:proofErr w:type="spellEnd"/>
      <w:r w:rsidRPr="00F2081B">
        <w:rPr>
          <w:b/>
          <w:sz w:val="28"/>
          <w:szCs w:val="28"/>
        </w:rPr>
        <w:t xml:space="preserve"> районе</w:t>
      </w: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81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религиозной ситуации</w:t>
      </w: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3B57A2" w:rsidRPr="001B49EA" w:rsidRDefault="003B57A2" w:rsidP="001B49EA">
      <w:pPr>
        <w:pStyle w:val="af"/>
        <w:ind w:firstLine="708"/>
        <w:rPr>
          <w:sz w:val="28"/>
          <w:szCs w:val="28"/>
        </w:rPr>
      </w:pPr>
      <w:r w:rsidRPr="001B49EA">
        <w:rPr>
          <w:sz w:val="28"/>
          <w:szCs w:val="28"/>
        </w:rPr>
        <w:t xml:space="preserve">Религиозная ситуация в районе, в целом, характеризуется как стабильная, имеющая положительную динамику развития. Её особенностью является: </w:t>
      </w:r>
    </w:p>
    <w:p w:rsidR="003B57A2" w:rsidRPr="001B49EA" w:rsidRDefault="003B57A2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 xml:space="preserve">- отсутствие протестных акций на религиозной основе; </w:t>
      </w:r>
    </w:p>
    <w:p w:rsidR="003B57A2" w:rsidRPr="001B49EA" w:rsidRDefault="003B57A2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 xml:space="preserve">- позитивный характер публичных мероприятий религиозных организаций; </w:t>
      </w:r>
    </w:p>
    <w:p w:rsidR="003B57A2" w:rsidRPr="001B49EA" w:rsidRDefault="003B57A2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 xml:space="preserve">- усиление социальной направленности в работе религиозных организаций; </w:t>
      </w:r>
    </w:p>
    <w:p w:rsidR="003B57A2" w:rsidRPr="001B49EA" w:rsidRDefault="003B57A2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 xml:space="preserve">- реализация религиозными организациями программ духовно-нравственного воспитания; </w:t>
      </w:r>
    </w:p>
    <w:p w:rsidR="003B57A2" w:rsidRPr="001B49EA" w:rsidRDefault="003B57A2" w:rsidP="001B49EA">
      <w:pPr>
        <w:pStyle w:val="af"/>
        <w:rPr>
          <w:b/>
          <w:sz w:val="28"/>
          <w:szCs w:val="28"/>
        </w:rPr>
      </w:pPr>
      <w:r w:rsidRPr="001B49EA">
        <w:rPr>
          <w:sz w:val="28"/>
          <w:szCs w:val="28"/>
        </w:rPr>
        <w:t>- конструктивное взаимодействие религиозных организаций и органов местного самоуправления, в том числе в целях профилактики экстремистских проявлений на религиозной основе.</w:t>
      </w:r>
    </w:p>
    <w:p w:rsidR="003B57A2" w:rsidRPr="001B49EA" w:rsidRDefault="003B57A2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ab/>
        <w:t>По состоянию на 1</w:t>
      </w:r>
      <w:r w:rsidR="00F2081B" w:rsidRPr="001B49EA">
        <w:rPr>
          <w:sz w:val="28"/>
          <w:szCs w:val="28"/>
        </w:rPr>
        <w:t>6</w:t>
      </w:r>
      <w:r w:rsidRPr="001B49EA">
        <w:rPr>
          <w:sz w:val="28"/>
          <w:szCs w:val="28"/>
        </w:rPr>
        <w:t>.10.2017 г. на территории района осуществляют деятельность три официально зарегистрированные религиозные  организации: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029"/>
        <w:gridCol w:w="1417"/>
        <w:gridCol w:w="2126"/>
        <w:gridCol w:w="1843"/>
      </w:tblGrid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Наименование религиозной организации</w:t>
            </w:r>
          </w:p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Количественный состав верующих, чел.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Принадлежность к централизованной организации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Основные формы публичных мероприятий проводимых религиозными организациями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1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Местная православная религиозная организация прихода храма в честь святых апостолов Петра и Павла с. </w:t>
            </w:r>
            <w:proofErr w:type="spellStart"/>
            <w:r w:rsidRPr="003B57A2">
              <w:rPr>
                <w:sz w:val="24"/>
                <w:szCs w:val="24"/>
              </w:rPr>
              <w:t>Абатское</w:t>
            </w:r>
            <w:proofErr w:type="spellEnd"/>
            <w:r w:rsidRPr="003B57A2">
              <w:rPr>
                <w:sz w:val="24"/>
                <w:szCs w:val="24"/>
              </w:rPr>
              <w:t xml:space="preserve"> Абатского района Тюменской области </w:t>
            </w:r>
            <w:proofErr w:type="spellStart"/>
            <w:r w:rsidRPr="003B57A2">
              <w:rPr>
                <w:sz w:val="24"/>
                <w:szCs w:val="24"/>
              </w:rPr>
              <w:t>Тобольско</w:t>
            </w:r>
            <w:proofErr w:type="spellEnd"/>
            <w:r w:rsidRPr="003B57A2">
              <w:rPr>
                <w:sz w:val="24"/>
                <w:szCs w:val="24"/>
              </w:rPr>
              <w:t>-Тюменской епархии Русской православной церкви</w:t>
            </w: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около 7 000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Русская православная церковь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Крестные ходы,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проведение значимых церковных праздников.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Религиозная организация Церковь христиан веры евангельской пятидесятников «Благодать».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27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Союз христиан веры евангельской пятидесятников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Работа миссионеров, концерты.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Религиозная организация «Церковь христиан веры евангельской пятидесятников «Святая Троица».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Российская Церковь христиан веры евангельской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Концерты, работа миссионеров.</w:t>
            </w:r>
          </w:p>
        </w:tc>
      </w:tr>
    </w:tbl>
    <w:p w:rsidR="003B57A2" w:rsidRPr="00F2081B" w:rsidRDefault="003B57A2" w:rsidP="003B57A2">
      <w:pPr>
        <w:pStyle w:val="Default"/>
        <w:ind w:firstLine="708"/>
        <w:rPr>
          <w:rFonts w:ascii="Times New Roman" w:hAnsi="Times New Roman" w:cs="Times New Roman"/>
          <w:sz w:val="28"/>
          <w:szCs w:val="28"/>
        </w:rPr>
      </w:pPr>
    </w:p>
    <w:p w:rsidR="003B57A2" w:rsidRPr="00F2081B" w:rsidRDefault="003B57A2" w:rsidP="003B57A2">
      <w:pPr>
        <w:ind w:firstLine="709"/>
        <w:rPr>
          <w:sz w:val="28"/>
          <w:szCs w:val="28"/>
        </w:rPr>
      </w:pPr>
      <w:r w:rsidRPr="00F2081B">
        <w:rPr>
          <w:sz w:val="28"/>
          <w:szCs w:val="28"/>
        </w:rPr>
        <w:t xml:space="preserve">Общественно-религиозные отношения не содержат негативных проявлений. Отличительной их особенностью является значительно активизировавшаяся практика социального служения религиозных </w:t>
      </w:r>
      <w:r w:rsidRPr="00F2081B">
        <w:rPr>
          <w:sz w:val="28"/>
          <w:szCs w:val="28"/>
        </w:rPr>
        <w:lastRenderedPageBreak/>
        <w:t xml:space="preserve">организаций в форме непосредственной помощи людям в трудных жизненных ситуациях, детям-сиротам, бездомным,  </w:t>
      </w:r>
      <w:proofErr w:type="spellStart"/>
      <w:r w:rsidRPr="00F2081B">
        <w:rPr>
          <w:sz w:val="28"/>
          <w:szCs w:val="28"/>
        </w:rPr>
        <w:t>алкозависимым</w:t>
      </w:r>
      <w:proofErr w:type="spellEnd"/>
      <w:r w:rsidRPr="00F2081B">
        <w:rPr>
          <w:sz w:val="28"/>
          <w:szCs w:val="28"/>
        </w:rPr>
        <w:t>.</w:t>
      </w:r>
    </w:p>
    <w:p w:rsidR="003B57A2" w:rsidRPr="003B57A2" w:rsidRDefault="003B57A2" w:rsidP="003B57A2">
      <w:pPr>
        <w:ind w:firstLine="709"/>
        <w:rPr>
          <w:sz w:val="24"/>
          <w:szCs w:val="24"/>
        </w:rPr>
      </w:pPr>
    </w:p>
    <w:p w:rsidR="003B57A2" w:rsidRPr="003B57A2" w:rsidRDefault="003B57A2" w:rsidP="003B57A2">
      <w:pPr>
        <w:pStyle w:val="Default"/>
        <w:jc w:val="center"/>
        <w:rPr>
          <w:rFonts w:ascii="Times New Roman" w:hAnsi="Times New Roman" w:cs="Times New Roman"/>
        </w:rPr>
      </w:pPr>
      <w:r w:rsidRPr="003B57A2">
        <w:rPr>
          <w:rFonts w:ascii="Times New Roman" w:hAnsi="Times New Roman" w:cs="Times New Roman"/>
          <w:b/>
          <w:bCs/>
        </w:rPr>
        <w:t>Данные</w:t>
      </w:r>
      <w:r w:rsidRPr="003B57A2">
        <w:rPr>
          <w:rFonts w:ascii="Times New Roman" w:hAnsi="Times New Roman" w:cs="Times New Roman"/>
        </w:rPr>
        <w:t xml:space="preserve"> </w:t>
      </w:r>
      <w:r w:rsidRPr="003B57A2">
        <w:rPr>
          <w:rFonts w:ascii="Times New Roman" w:hAnsi="Times New Roman" w:cs="Times New Roman"/>
          <w:b/>
          <w:bCs/>
        </w:rPr>
        <w:t xml:space="preserve">о численности </w:t>
      </w:r>
      <w:proofErr w:type="gramStart"/>
      <w:r w:rsidRPr="003B57A2">
        <w:rPr>
          <w:rFonts w:ascii="Times New Roman" w:hAnsi="Times New Roman" w:cs="Times New Roman"/>
          <w:b/>
          <w:bCs/>
        </w:rPr>
        <w:t>действующих</w:t>
      </w:r>
      <w:proofErr w:type="gramEnd"/>
      <w:r w:rsidRPr="003B57A2">
        <w:rPr>
          <w:rFonts w:ascii="Times New Roman" w:hAnsi="Times New Roman" w:cs="Times New Roman"/>
          <w:b/>
          <w:bCs/>
        </w:rPr>
        <w:t xml:space="preserve"> в </w:t>
      </w:r>
      <w:proofErr w:type="spellStart"/>
      <w:r w:rsidRPr="003B57A2">
        <w:rPr>
          <w:rFonts w:ascii="Times New Roman" w:hAnsi="Times New Roman" w:cs="Times New Roman"/>
          <w:b/>
          <w:bCs/>
        </w:rPr>
        <w:t>Абатском</w:t>
      </w:r>
      <w:proofErr w:type="spellEnd"/>
      <w:r w:rsidRPr="003B57A2">
        <w:rPr>
          <w:rFonts w:ascii="Times New Roman" w:hAnsi="Times New Roman" w:cs="Times New Roman"/>
          <w:b/>
          <w:bCs/>
        </w:rPr>
        <w:t xml:space="preserve"> районе</w:t>
      </w:r>
    </w:p>
    <w:p w:rsidR="003B57A2" w:rsidRPr="003B57A2" w:rsidRDefault="003B57A2" w:rsidP="003B57A2">
      <w:pPr>
        <w:ind w:firstLine="709"/>
        <w:jc w:val="center"/>
        <w:rPr>
          <w:b/>
          <w:bCs/>
          <w:sz w:val="24"/>
          <w:szCs w:val="24"/>
        </w:rPr>
      </w:pPr>
      <w:r w:rsidRPr="003B57A2">
        <w:rPr>
          <w:b/>
          <w:bCs/>
          <w:sz w:val="24"/>
          <w:szCs w:val="24"/>
        </w:rPr>
        <w:t>культовых зданий основных конфессий</w:t>
      </w:r>
    </w:p>
    <w:p w:rsidR="003B57A2" w:rsidRPr="003B57A2" w:rsidRDefault="003B57A2" w:rsidP="003B57A2">
      <w:pPr>
        <w:ind w:firstLine="709"/>
        <w:jc w:val="center"/>
        <w:rPr>
          <w:sz w:val="24"/>
          <w:szCs w:val="24"/>
        </w:rPr>
      </w:pPr>
    </w:p>
    <w:p w:rsidR="003B57A2" w:rsidRPr="003B57A2" w:rsidRDefault="003B57A2" w:rsidP="003B57A2">
      <w:pPr>
        <w:pStyle w:val="a5"/>
        <w:spacing w:after="120"/>
        <w:ind w:left="0" w:firstLine="357"/>
        <w:rPr>
          <w:bCs/>
          <w:iCs/>
          <w:sz w:val="24"/>
          <w:szCs w:val="24"/>
        </w:rPr>
      </w:pPr>
      <w:r w:rsidRPr="003B57A2">
        <w:rPr>
          <w:bCs/>
          <w:iCs/>
          <w:sz w:val="24"/>
          <w:szCs w:val="24"/>
        </w:rPr>
        <w:t xml:space="preserve">    В настоящее время в </w:t>
      </w:r>
      <w:proofErr w:type="spellStart"/>
      <w:r w:rsidRPr="003B57A2">
        <w:rPr>
          <w:bCs/>
          <w:iCs/>
          <w:sz w:val="24"/>
          <w:szCs w:val="24"/>
        </w:rPr>
        <w:t>Абатском</w:t>
      </w:r>
      <w:proofErr w:type="spellEnd"/>
      <w:r w:rsidRPr="003B57A2">
        <w:rPr>
          <w:bCs/>
          <w:iCs/>
          <w:sz w:val="24"/>
          <w:szCs w:val="24"/>
        </w:rPr>
        <w:t xml:space="preserve"> районе действует 4 </w:t>
      </w:r>
      <w:proofErr w:type="gramStart"/>
      <w:r w:rsidRPr="003B57A2">
        <w:rPr>
          <w:bCs/>
          <w:iCs/>
          <w:sz w:val="24"/>
          <w:szCs w:val="24"/>
        </w:rPr>
        <w:t>культовых</w:t>
      </w:r>
      <w:proofErr w:type="gramEnd"/>
      <w:r w:rsidRPr="003B57A2">
        <w:rPr>
          <w:bCs/>
          <w:iCs/>
          <w:sz w:val="24"/>
          <w:szCs w:val="24"/>
        </w:rPr>
        <w:t xml:space="preserve"> здания: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839"/>
        <w:gridCol w:w="3431"/>
        <w:gridCol w:w="1896"/>
        <w:gridCol w:w="1843"/>
      </w:tblGrid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Наименование культового здания и его исполнение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Адрес</w:t>
            </w:r>
          </w:p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(населенный пункт)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Дата постройки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Состояние культового здания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Храм святых апостолов Петра и Павла,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Тюменская область, с. </w:t>
            </w:r>
            <w:proofErr w:type="spellStart"/>
            <w:r w:rsidRPr="003B57A2">
              <w:rPr>
                <w:sz w:val="24"/>
                <w:szCs w:val="24"/>
              </w:rPr>
              <w:t>Абатское</w:t>
            </w:r>
            <w:proofErr w:type="spellEnd"/>
            <w:r w:rsidRPr="003B57A2">
              <w:rPr>
                <w:sz w:val="24"/>
                <w:szCs w:val="24"/>
              </w:rPr>
              <w:t>, ул. Ленина, 12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ориентировочно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середина </w:t>
            </w:r>
            <w:r w:rsidRPr="003B57A2">
              <w:rPr>
                <w:sz w:val="24"/>
                <w:szCs w:val="24"/>
                <w:lang w:val="en-US"/>
              </w:rPr>
              <w:t>XIX</w:t>
            </w:r>
            <w:r w:rsidRPr="003B57A2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Дом молитвы,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Тюменская область, Абатский район, п. </w:t>
            </w:r>
            <w:proofErr w:type="spellStart"/>
            <w:r w:rsidRPr="003B57A2">
              <w:rPr>
                <w:sz w:val="24"/>
                <w:szCs w:val="24"/>
              </w:rPr>
              <w:t>Ленинка</w:t>
            </w:r>
            <w:proofErr w:type="spellEnd"/>
            <w:r w:rsidRPr="003B57A2">
              <w:rPr>
                <w:sz w:val="24"/>
                <w:szCs w:val="24"/>
              </w:rPr>
              <w:t>, ул. Чкалова, 6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июнь 1996 г.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Церковь,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Тюменская область, с. </w:t>
            </w:r>
            <w:proofErr w:type="spellStart"/>
            <w:r w:rsidRPr="003B57A2">
              <w:rPr>
                <w:sz w:val="24"/>
                <w:szCs w:val="24"/>
              </w:rPr>
              <w:t>Абатское</w:t>
            </w:r>
            <w:proofErr w:type="spellEnd"/>
            <w:r w:rsidRPr="003B57A2">
              <w:rPr>
                <w:sz w:val="24"/>
                <w:szCs w:val="24"/>
              </w:rPr>
              <w:t>, ул. Почтовая, 21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2001 г.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Часовня, </w:t>
            </w:r>
            <w:proofErr w:type="gramStart"/>
            <w:r w:rsidRPr="003B57A2">
              <w:rPr>
                <w:sz w:val="24"/>
                <w:szCs w:val="24"/>
              </w:rPr>
              <w:t>деревянное</w:t>
            </w:r>
            <w:proofErr w:type="gramEnd"/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Тюменская область, Абатский район, с. </w:t>
            </w:r>
            <w:proofErr w:type="spellStart"/>
            <w:r w:rsidRPr="003B57A2">
              <w:rPr>
                <w:sz w:val="24"/>
                <w:szCs w:val="24"/>
              </w:rPr>
              <w:t>Банниково</w:t>
            </w:r>
            <w:proofErr w:type="spellEnd"/>
            <w:r w:rsidRPr="003B57A2">
              <w:rPr>
                <w:sz w:val="24"/>
                <w:szCs w:val="24"/>
              </w:rPr>
              <w:t>, ул. Центральная, д. 1а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4 г"/>
              </w:smartTagPr>
              <w:r w:rsidRPr="003B57A2">
                <w:rPr>
                  <w:sz w:val="24"/>
                  <w:szCs w:val="24"/>
                </w:rPr>
                <w:t>2004 г</w:t>
              </w:r>
            </w:smartTag>
            <w:r w:rsidRPr="003B57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</w:tbl>
    <w:p w:rsidR="003B57A2" w:rsidRPr="003B57A2" w:rsidRDefault="003B57A2" w:rsidP="003B57A2">
      <w:pPr>
        <w:rPr>
          <w:sz w:val="24"/>
          <w:szCs w:val="24"/>
        </w:rPr>
      </w:pPr>
      <w:r w:rsidRPr="003B57A2">
        <w:rPr>
          <w:sz w:val="24"/>
          <w:szCs w:val="24"/>
        </w:rPr>
        <w:tab/>
      </w:r>
    </w:p>
    <w:p w:rsidR="003B57A2" w:rsidRPr="00F2081B" w:rsidRDefault="003B57A2" w:rsidP="003B57A2">
      <w:pPr>
        <w:jc w:val="center"/>
        <w:rPr>
          <w:b/>
          <w:bCs/>
          <w:sz w:val="28"/>
          <w:szCs w:val="28"/>
        </w:rPr>
      </w:pPr>
      <w:r w:rsidRPr="00F2081B">
        <w:rPr>
          <w:b/>
          <w:bCs/>
          <w:sz w:val="28"/>
          <w:szCs w:val="28"/>
        </w:rPr>
        <w:t xml:space="preserve">Религиозное образование в </w:t>
      </w:r>
      <w:proofErr w:type="spellStart"/>
      <w:r w:rsidRPr="00F2081B">
        <w:rPr>
          <w:b/>
          <w:bCs/>
          <w:sz w:val="28"/>
          <w:szCs w:val="28"/>
        </w:rPr>
        <w:t>Абатском</w:t>
      </w:r>
      <w:proofErr w:type="spellEnd"/>
      <w:r w:rsidRPr="00F2081B">
        <w:rPr>
          <w:b/>
          <w:bCs/>
          <w:sz w:val="28"/>
          <w:szCs w:val="28"/>
        </w:rPr>
        <w:t xml:space="preserve"> районе</w:t>
      </w:r>
    </w:p>
    <w:p w:rsidR="003B57A2" w:rsidRPr="00F2081B" w:rsidRDefault="003B57A2" w:rsidP="003B57A2">
      <w:pPr>
        <w:jc w:val="center"/>
        <w:rPr>
          <w:sz w:val="28"/>
          <w:szCs w:val="28"/>
        </w:rPr>
      </w:pP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 xml:space="preserve">Духовное воспитание осуществляется местной православной религиозной  организацией  прихода храма в честь святых апостолов Петра и Павла с. </w:t>
      </w:r>
      <w:proofErr w:type="spellStart"/>
      <w:r w:rsidRPr="00F2081B">
        <w:rPr>
          <w:sz w:val="28"/>
          <w:szCs w:val="28"/>
        </w:rPr>
        <w:t>Абатское</w:t>
      </w:r>
      <w:proofErr w:type="spellEnd"/>
      <w:r w:rsidRPr="00F2081B">
        <w:rPr>
          <w:sz w:val="28"/>
          <w:szCs w:val="28"/>
        </w:rPr>
        <w:t xml:space="preserve"> Абатского района Тюменской области </w:t>
      </w:r>
      <w:proofErr w:type="spellStart"/>
      <w:r w:rsidRPr="00F2081B">
        <w:rPr>
          <w:sz w:val="28"/>
          <w:szCs w:val="28"/>
        </w:rPr>
        <w:t>Тобольско</w:t>
      </w:r>
      <w:proofErr w:type="spellEnd"/>
      <w:r w:rsidRPr="00F2081B">
        <w:rPr>
          <w:sz w:val="28"/>
          <w:szCs w:val="28"/>
        </w:rPr>
        <w:t xml:space="preserve">-Тюменской епархии Русской православной церкви в форме воскресной школы для детей. Количество обучающихся в 2017 году составило </w:t>
      </w:r>
      <w:r w:rsidR="00253292" w:rsidRPr="00F2081B">
        <w:rPr>
          <w:sz w:val="28"/>
          <w:szCs w:val="28"/>
        </w:rPr>
        <w:t>23</w:t>
      </w:r>
      <w:r w:rsidRPr="00F2081B">
        <w:rPr>
          <w:sz w:val="28"/>
          <w:szCs w:val="28"/>
        </w:rPr>
        <w:t xml:space="preserve"> человек</w:t>
      </w:r>
      <w:r w:rsidR="00253292" w:rsidRPr="00F2081B">
        <w:rPr>
          <w:sz w:val="28"/>
          <w:szCs w:val="28"/>
        </w:rPr>
        <w:t>а</w:t>
      </w:r>
      <w:r w:rsidRPr="00F2081B">
        <w:rPr>
          <w:sz w:val="28"/>
          <w:szCs w:val="28"/>
        </w:rPr>
        <w:t>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</w:p>
    <w:p w:rsidR="003B57A2" w:rsidRPr="00F2081B" w:rsidRDefault="003B57A2" w:rsidP="003B57A2">
      <w:pPr>
        <w:ind w:firstLine="708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>1.3. Сфера общественно-политических отношений</w:t>
      </w:r>
    </w:p>
    <w:p w:rsidR="003B57A2" w:rsidRPr="00F2081B" w:rsidRDefault="003B57A2" w:rsidP="003B57A2">
      <w:pPr>
        <w:ind w:firstLine="708"/>
        <w:jc w:val="center"/>
        <w:rPr>
          <w:b/>
          <w:sz w:val="28"/>
          <w:szCs w:val="28"/>
        </w:rPr>
      </w:pP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81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ситуации в сфере общественно-политических отношений</w:t>
      </w:r>
    </w:p>
    <w:p w:rsidR="003B57A2" w:rsidRPr="00F2081B" w:rsidRDefault="003B57A2" w:rsidP="003B57A2">
      <w:pPr>
        <w:rPr>
          <w:b/>
          <w:sz w:val="28"/>
          <w:szCs w:val="28"/>
        </w:rPr>
      </w:pPr>
      <w:r w:rsidRPr="00F2081B">
        <w:rPr>
          <w:sz w:val="28"/>
          <w:szCs w:val="28"/>
        </w:rPr>
        <w:tab/>
        <w:t xml:space="preserve">Ситуация в сфере общественно-политических отношений в </w:t>
      </w:r>
      <w:proofErr w:type="spellStart"/>
      <w:r w:rsidRPr="00F2081B">
        <w:rPr>
          <w:sz w:val="28"/>
          <w:szCs w:val="28"/>
        </w:rPr>
        <w:t>Абатском</w:t>
      </w:r>
      <w:proofErr w:type="spellEnd"/>
      <w:r w:rsidRPr="00F2081B">
        <w:rPr>
          <w:sz w:val="28"/>
          <w:szCs w:val="28"/>
        </w:rPr>
        <w:t xml:space="preserve"> районе характеризуется как стабильная. На территории района действует 6 официально зарегистрированных общественных организаций и политических партий:</w:t>
      </w: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497"/>
        <w:gridCol w:w="2004"/>
        <w:gridCol w:w="2487"/>
        <w:gridCol w:w="2426"/>
      </w:tblGrid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Перечень местных отделений партий, отделений иных общественно-</w:t>
            </w:r>
            <w:proofErr w:type="spellStart"/>
            <w:r w:rsidRPr="003B57A2">
              <w:rPr>
                <w:b/>
                <w:sz w:val="24"/>
                <w:szCs w:val="24"/>
              </w:rPr>
              <w:t>политич</w:t>
            </w:r>
            <w:proofErr w:type="spellEnd"/>
            <w:r w:rsidRPr="003B57A2">
              <w:rPr>
                <w:b/>
                <w:sz w:val="24"/>
                <w:szCs w:val="24"/>
              </w:rPr>
              <w:t xml:space="preserve">. объединений, местных обществ, </w:t>
            </w:r>
            <w:r w:rsidRPr="003B57A2">
              <w:rPr>
                <w:b/>
                <w:sz w:val="24"/>
                <w:szCs w:val="24"/>
              </w:rPr>
              <w:lastRenderedPageBreak/>
              <w:t>объединений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lastRenderedPageBreak/>
              <w:t>Политическая активность партий, общественных объединений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Степень участия партий, иных общественных объединений в проводимых ранее выборах, референдумах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Оценка взаимоотношений между ОМС и политическими партиями, общественными объединениями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ВПП «Единая Россия тюменское региональное отделение </w:t>
            </w:r>
            <w:proofErr w:type="spellStart"/>
            <w:r w:rsidRPr="003B57A2">
              <w:rPr>
                <w:sz w:val="24"/>
                <w:szCs w:val="24"/>
              </w:rPr>
              <w:t>Абатское</w:t>
            </w:r>
            <w:proofErr w:type="spellEnd"/>
            <w:r w:rsidRPr="003B57A2">
              <w:rPr>
                <w:sz w:val="24"/>
                <w:szCs w:val="24"/>
              </w:rPr>
              <w:t xml:space="preserve"> местное отделение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реализации нац. проектов, общественных мероприятиях района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Занимает активную позицию в выборных компаниях всех уровней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кандидатов в депутаты представительных органов сельских поселений, членов УИК с правом решающего голоса. Пропагандистско-агитационная работа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proofErr w:type="spellStart"/>
            <w:r w:rsidRPr="003B57A2">
              <w:rPr>
                <w:sz w:val="24"/>
                <w:szCs w:val="24"/>
              </w:rPr>
              <w:t>Абатское</w:t>
            </w:r>
            <w:proofErr w:type="spellEnd"/>
            <w:r w:rsidRPr="003B57A2">
              <w:rPr>
                <w:sz w:val="24"/>
                <w:szCs w:val="24"/>
              </w:rPr>
              <w:t xml:space="preserve"> районное отделение Тюменского регионального отделения Коммунистической партия РФ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района.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proofErr w:type="spellStart"/>
            <w:r w:rsidRPr="003B57A2">
              <w:rPr>
                <w:sz w:val="24"/>
                <w:szCs w:val="24"/>
              </w:rPr>
              <w:t>Абатская</w:t>
            </w:r>
            <w:proofErr w:type="spellEnd"/>
            <w:r w:rsidRPr="003B57A2">
              <w:rPr>
                <w:sz w:val="24"/>
                <w:szCs w:val="24"/>
              </w:rPr>
              <w:t xml:space="preserve"> районная партийная организация РКРП-РПК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Либерально-демократическая партия России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 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5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proofErr w:type="spellStart"/>
            <w:r w:rsidRPr="003B57A2">
              <w:rPr>
                <w:sz w:val="24"/>
                <w:szCs w:val="24"/>
              </w:rPr>
              <w:t>Абатская</w:t>
            </w:r>
            <w:proofErr w:type="spellEnd"/>
            <w:r w:rsidRPr="003B57A2">
              <w:rPr>
                <w:sz w:val="24"/>
                <w:szCs w:val="24"/>
              </w:rPr>
              <w:t xml:space="preserve"> районная организация ВОИ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-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6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Общественная организация ветеранов войны и труда Абатского района.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-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</w:tbl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Протестных акций за последние пять лет зарегистрировано не было.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В настоящее время основными вызовами общественно-политической стабильности в Абатского района могут быть обозначены следующие проблемы: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- возможный рост протестной активности граждан в связи с проблемами в социально-экономическом развитии в стране и районе, чреватыми осложнением материально-финансового положения отдельных категорий населения;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- деятельность групп молодежи, склонных к националистическому и социальному радикализму и антиобщественным проявлениям;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- недостаточная развитость институтов гражданского общества.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 xml:space="preserve">В целях обеспечения общественно – политической стабильности в </w:t>
      </w:r>
      <w:proofErr w:type="spellStart"/>
      <w:r w:rsidRPr="00F2081B">
        <w:rPr>
          <w:sz w:val="28"/>
          <w:szCs w:val="28"/>
        </w:rPr>
        <w:t>Абатском</w:t>
      </w:r>
      <w:proofErr w:type="spellEnd"/>
      <w:r w:rsidRPr="00F2081B">
        <w:rPr>
          <w:sz w:val="28"/>
          <w:szCs w:val="28"/>
        </w:rPr>
        <w:t xml:space="preserve"> районе в 2016 году сформирована Общественная палата Абатского </w:t>
      </w:r>
      <w:r w:rsidRPr="00F2081B">
        <w:rPr>
          <w:sz w:val="28"/>
          <w:szCs w:val="28"/>
        </w:rPr>
        <w:lastRenderedPageBreak/>
        <w:t>муниципального района, Положение о которой уже утверждено Постановлением администрации Абатского муниципального района от 28.10.2015 № 89. Общественная палата призвана обеспечить согласование интересов жителей муниципального образования, общественных объединений, некоммерческих организаций и органов местного самоуправления, а также их взаимодействие для решения наиболее важных вопросов экономического и социального развития района.</w:t>
      </w:r>
    </w:p>
    <w:p w:rsidR="00CA0834" w:rsidRPr="003B57A2" w:rsidRDefault="00B7386D" w:rsidP="00B7386D">
      <w:pPr>
        <w:pStyle w:val="a3"/>
        <w:tabs>
          <w:tab w:val="clear" w:pos="900"/>
          <w:tab w:val="left" w:pos="540"/>
        </w:tabs>
        <w:rPr>
          <w:sz w:val="24"/>
          <w:szCs w:val="24"/>
        </w:rPr>
      </w:pPr>
      <w:r w:rsidRPr="003B57A2">
        <w:rPr>
          <w:sz w:val="24"/>
          <w:szCs w:val="24"/>
        </w:rPr>
        <w:tab/>
      </w:r>
    </w:p>
    <w:p w:rsidR="0087104E" w:rsidRPr="0087104E" w:rsidRDefault="0087104E" w:rsidP="00C43E49">
      <w:pPr>
        <w:pStyle w:val="ConsPlusNormal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4E">
        <w:rPr>
          <w:rFonts w:ascii="Times New Roman" w:hAnsi="Times New Roman" w:cs="Times New Roman"/>
          <w:b/>
          <w:sz w:val="28"/>
          <w:szCs w:val="28"/>
        </w:rPr>
        <w:t xml:space="preserve">Раздел 2. Цели, задачи и сроки реализации </w:t>
      </w:r>
      <w:r w:rsidR="005E3A37">
        <w:rPr>
          <w:rFonts w:ascii="Times New Roman" w:hAnsi="Times New Roman" w:cs="Times New Roman"/>
          <w:b/>
          <w:sz w:val="28"/>
          <w:szCs w:val="28"/>
        </w:rPr>
        <w:t>М</w:t>
      </w:r>
      <w:r w:rsidRPr="0087104E">
        <w:rPr>
          <w:rFonts w:ascii="Times New Roman" w:hAnsi="Times New Roman" w:cs="Times New Roman"/>
          <w:b/>
          <w:sz w:val="28"/>
          <w:szCs w:val="28"/>
        </w:rPr>
        <w:t>униципальной программы</w:t>
      </w:r>
    </w:p>
    <w:p w:rsidR="005E3A37" w:rsidRDefault="005E3A37" w:rsidP="00961ACB">
      <w:pPr>
        <w:ind w:firstLine="567"/>
        <w:rPr>
          <w:b/>
          <w:spacing w:val="20"/>
          <w:sz w:val="24"/>
          <w:szCs w:val="24"/>
        </w:rPr>
      </w:pPr>
    </w:p>
    <w:p w:rsidR="00961ACB" w:rsidRPr="001B49EA" w:rsidRDefault="005E3A37" w:rsidP="001B49EA">
      <w:pPr>
        <w:pStyle w:val="af"/>
        <w:ind w:firstLine="142"/>
        <w:rPr>
          <w:sz w:val="28"/>
          <w:szCs w:val="28"/>
        </w:rPr>
      </w:pPr>
      <w:r w:rsidRPr="001B49EA">
        <w:rPr>
          <w:spacing w:val="20"/>
          <w:sz w:val="28"/>
          <w:szCs w:val="28"/>
        </w:rPr>
        <w:t>Для</w:t>
      </w:r>
      <w:r w:rsidR="00961ACB" w:rsidRPr="001B49EA">
        <w:rPr>
          <w:sz w:val="28"/>
          <w:szCs w:val="28"/>
        </w:rPr>
        <w:t xml:space="preserve"> эффективной реализации</w:t>
      </w:r>
      <w:r w:rsidRPr="001B49EA">
        <w:rPr>
          <w:sz w:val="28"/>
          <w:szCs w:val="28"/>
        </w:rPr>
        <w:t xml:space="preserve"> Муниципальной</w:t>
      </w:r>
      <w:r w:rsidR="00961ACB" w:rsidRPr="001B49EA">
        <w:rPr>
          <w:sz w:val="28"/>
          <w:szCs w:val="28"/>
        </w:rPr>
        <w:t xml:space="preserve"> программы определено </w:t>
      </w:r>
      <w:r w:rsidRPr="001B49EA">
        <w:rPr>
          <w:sz w:val="28"/>
          <w:szCs w:val="28"/>
        </w:rPr>
        <w:t xml:space="preserve">2 </w:t>
      </w:r>
      <w:r w:rsidR="00961ACB" w:rsidRPr="001B49EA">
        <w:rPr>
          <w:sz w:val="28"/>
          <w:szCs w:val="28"/>
        </w:rPr>
        <w:t>цели:</w:t>
      </w:r>
    </w:p>
    <w:p w:rsidR="00961ACB" w:rsidRPr="001B49EA" w:rsidRDefault="00961ACB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ab/>
        <w:t>1.Укрепление единства российской нации. Обеспечение межнационального</w:t>
      </w:r>
      <w:r w:rsidR="005E3A37" w:rsidRPr="001B49EA">
        <w:rPr>
          <w:sz w:val="28"/>
          <w:szCs w:val="28"/>
        </w:rPr>
        <w:t xml:space="preserve"> и </w:t>
      </w:r>
      <w:r w:rsidRPr="001B49EA">
        <w:rPr>
          <w:sz w:val="28"/>
          <w:szCs w:val="28"/>
        </w:rPr>
        <w:t xml:space="preserve"> </w:t>
      </w:r>
      <w:r w:rsidR="005E3A37" w:rsidRPr="001B49EA">
        <w:rPr>
          <w:sz w:val="28"/>
          <w:szCs w:val="28"/>
        </w:rPr>
        <w:t xml:space="preserve">межконфессионального </w:t>
      </w:r>
      <w:r w:rsidRPr="001B49EA">
        <w:rPr>
          <w:sz w:val="28"/>
          <w:szCs w:val="28"/>
        </w:rPr>
        <w:t xml:space="preserve">согласия. </w:t>
      </w:r>
    </w:p>
    <w:p w:rsidR="00961ACB" w:rsidRPr="001B49EA" w:rsidRDefault="00961ACB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 xml:space="preserve"> </w:t>
      </w:r>
      <w:r w:rsidR="001B49EA">
        <w:rPr>
          <w:sz w:val="28"/>
          <w:szCs w:val="28"/>
        </w:rPr>
        <w:tab/>
      </w:r>
      <w:r w:rsidRPr="001B49EA">
        <w:rPr>
          <w:sz w:val="28"/>
          <w:szCs w:val="28"/>
        </w:rPr>
        <w:t xml:space="preserve"> </w:t>
      </w:r>
      <w:r w:rsidR="005E3A37" w:rsidRPr="001B49EA">
        <w:rPr>
          <w:sz w:val="28"/>
          <w:szCs w:val="28"/>
        </w:rPr>
        <w:t>2</w:t>
      </w:r>
      <w:r w:rsidRPr="001B49EA">
        <w:rPr>
          <w:sz w:val="28"/>
          <w:szCs w:val="28"/>
        </w:rPr>
        <w:t>.</w:t>
      </w:r>
      <w:r w:rsidRPr="001B49EA">
        <w:rPr>
          <w:b/>
          <w:sz w:val="28"/>
          <w:szCs w:val="28"/>
        </w:rPr>
        <w:t xml:space="preserve"> </w:t>
      </w:r>
      <w:r w:rsidRPr="001B49EA">
        <w:rPr>
          <w:sz w:val="28"/>
          <w:szCs w:val="28"/>
        </w:rPr>
        <w:t xml:space="preserve">Обеспечение общественно-политической стабильности в </w:t>
      </w:r>
      <w:proofErr w:type="spellStart"/>
      <w:r w:rsidRPr="001B49EA">
        <w:rPr>
          <w:sz w:val="28"/>
          <w:szCs w:val="28"/>
        </w:rPr>
        <w:t>Абатском</w:t>
      </w:r>
      <w:proofErr w:type="spellEnd"/>
      <w:r w:rsidRPr="001B49EA">
        <w:rPr>
          <w:sz w:val="28"/>
          <w:szCs w:val="28"/>
        </w:rPr>
        <w:t xml:space="preserve"> районе. </w:t>
      </w:r>
    </w:p>
    <w:p w:rsidR="00961ACB" w:rsidRPr="001B49EA" w:rsidRDefault="00961ACB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61ACB" w:rsidRPr="001B49EA" w:rsidRDefault="00961ACB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ab/>
        <w:t>1.1.Профилактика национальной розни и экстремизма в этнической среде.</w:t>
      </w:r>
    </w:p>
    <w:p w:rsidR="00961ACB" w:rsidRPr="001B49EA" w:rsidRDefault="00961ACB" w:rsidP="001B49EA">
      <w:pPr>
        <w:pStyle w:val="af"/>
        <w:ind w:firstLine="708"/>
        <w:rPr>
          <w:sz w:val="28"/>
          <w:szCs w:val="28"/>
        </w:rPr>
      </w:pPr>
      <w:r w:rsidRPr="001B49EA">
        <w:rPr>
          <w:sz w:val="28"/>
          <w:szCs w:val="28"/>
        </w:rPr>
        <w:t>1.2.</w:t>
      </w:r>
      <w:r w:rsidRPr="001B49EA">
        <w:rPr>
          <w:bCs/>
          <w:sz w:val="28"/>
          <w:szCs w:val="28"/>
        </w:rPr>
        <w:t xml:space="preserve"> Содействие этнокультурному развитию народов Абатского района</w:t>
      </w:r>
      <w:r w:rsidR="005E3A37" w:rsidRPr="001B49EA">
        <w:rPr>
          <w:bCs/>
          <w:sz w:val="28"/>
          <w:szCs w:val="28"/>
        </w:rPr>
        <w:t>.</w:t>
      </w:r>
      <w:r w:rsidR="005E3A37" w:rsidRPr="001B49EA">
        <w:rPr>
          <w:sz w:val="28"/>
          <w:szCs w:val="28"/>
        </w:rPr>
        <w:t xml:space="preserve"> Реализация мероприятий национально-культурного развития в этнической среде. </w:t>
      </w:r>
      <w:r w:rsidR="005E3A37" w:rsidRPr="001B49EA">
        <w:rPr>
          <w:bCs/>
          <w:sz w:val="28"/>
          <w:szCs w:val="28"/>
        </w:rPr>
        <w:t>Содействие возрождению и сохранению историко-культурного наследия, духовных ценностей  народов.</w:t>
      </w:r>
    </w:p>
    <w:p w:rsidR="00961ACB" w:rsidRPr="001B49EA" w:rsidRDefault="00961ACB" w:rsidP="001B49EA">
      <w:pPr>
        <w:pStyle w:val="af"/>
        <w:rPr>
          <w:bCs/>
          <w:sz w:val="28"/>
          <w:szCs w:val="28"/>
        </w:rPr>
      </w:pPr>
      <w:r w:rsidRPr="001B49EA">
        <w:rPr>
          <w:sz w:val="28"/>
          <w:szCs w:val="28"/>
        </w:rPr>
        <w:tab/>
      </w:r>
      <w:r w:rsidR="007C2B92" w:rsidRPr="001B49EA">
        <w:rPr>
          <w:sz w:val="28"/>
          <w:szCs w:val="28"/>
        </w:rPr>
        <w:t>2.</w:t>
      </w:r>
      <w:r w:rsidRPr="001B49EA">
        <w:rPr>
          <w:sz w:val="28"/>
          <w:szCs w:val="28"/>
        </w:rPr>
        <w:t xml:space="preserve">1. </w:t>
      </w:r>
      <w:r w:rsidRPr="001B49EA">
        <w:rPr>
          <w:bCs/>
          <w:sz w:val="28"/>
          <w:szCs w:val="28"/>
        </w:rPr>
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</w:r>
    </w:p>
    <w:p w:rsidR="00961ACB" w:rsidRPr="001B49EA" w:rsidRDefault="007C2B92" w:rsidP="001B49EA">
      <w:pPr>
        <w:pStyle w:val="af"/>
        <w:ind w:firstLine="708"/>
        <w:rPr>
          <w:sz w:val="28"/>
          <w:szCs w:val="28"/>
        </w:rPr>
      </w:pPr>
      <w:r w:rsidRPr="001B49EA">
        <w:rPr>
          <w:sz w:val="28"/>
          <w:szCs w:val="28"/>
        </w:rPr>
        <w:t>2.</w:t>
      </w:r>
      <w:r w:rsidR="00961ACB" w:rsidRPr="001B49EA">
        <w:rPr>
          <w:sz w:val="28"/>
          <w:szCs w:val="28"/>
        </w:rPr>
        <w:t xml:space="preserve">2. </w:t>
      </w:r>
      <w:r w:rsidR="00961ACB" w:rsidRPr="001B49EA">
        <w:rPr>
          <w:bCs/>
          <w:sz w:val="28"/>
          <w:szCs w:val="28"/>
        </w:rPr>
        <w:t>Реализация комплекса мероприятий, направленных на профилактику социально - политического экстремизма в молодёжной среде</w:t>
      </w:r>
      <w:r w:rsidR="00961ACB" w:rsidRPr="001B49EA">
        <w:rPr>
          <w:sz w:val="28"/>
          <w:szCs w:val="28"/>
        </w:rPr>
        <w:t>.</w:t>
      </w:r>
    </w:p>
    <w:p w:rsidR="00961ACB" w:rsidRPr="001B49EA" w:rsidRDefault="00961ACB" w:rsidP="001B49EA">
      <w:pPr>
        <w:pStyle w:val="af"/>
        <w:rPr>
          <w:sz w:val="28"/>
          <w:szCs w:val="28"/>
        </w:rPr>
      </w:pPr>
      <w:r w:rsidRPr="001B49EA">
        <w:rPr>
          <w:sz w:val="28"/>
          <w:szCs w:val="28"/>
        </w:rPr>
        <w:t>Программой предусмотрен срок её реализации – до 20</w:t>
      </w:r>
      <w:r w:rsidR="00F2081B" w:rsidRPr="001B49EA">
        <w:rPr>
          <w:sz w:val="28"/>
          <w:szCs w:val="28"/>
        </w:rPr>
        <w:t>20</w:t>
      </w:r>
      <w:r w:rsidRPr="001B49EA">
        <w:rPr>
          <w:sz w:val="28"/>
          <w:szCs w:val="28"/>
        </w:rPr>
        <w:t xml:space="preserve"> года.</w:t>
      </w:r>
    </w:p>
    <w:p w:rsidR="00B7386D" w:rsidRPr="00621067" w:rsidRDefault="00B7386D" w:rsidP="00961ACB">
      <w:pPr>
        <w:pStyle w:val="a3"/>
        <w:tabs>
          <w:tab w:val="clear" w:pos="900"/>
          <w:tab w:val="num" w:pos="540"/>
        </w:tabs>
        <w:rPr>
          <w:b/>
          <w:bCs/>
          <w:sz w:val="24"/>
          <w:szCs w:val="24"/>
        </w:rPr>
      </w:pPr>
    </w:p>
    <w:p w:rsidR="00C43E49" w:rsidRPr="00C43E49" w:rsidRDefault="00C43E49" w:rsidP="00C43E4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E49">
        <w:rPr>
          <w:rFonts w:ascii="Times New Roman" w:hAnsi="Times New Roman" w:cs="Times New Roman"/>
          <w:b/>
          <w:sz w:val="28"/>
          <w:szCs w:val="28"/>
        </w:rPr>
        <w:t>Раздел 3. Объемы и источники финансирования муниципальной программы</w:t>
      </w:r>
    </w:p>
    <w:p w:rsidR="00B7386D" w:rsidRPr="00621067" w:rsidRDefault="00B7386D" w:rsidP="00B7386D">
      <w:pPr>
        <w:pStyle w:val="a3"/>
        <w:tabs>
          <w:tab w:val="clear" w:pos="900"/>
          <w:tab w:val="num" w:pos="540"/>
        </w:tabs>
        <w:jc w:val="center"/>
        <w:rPr>
          <w:b/>
          <w:bCs/>
          <w:sz w:val="24"/>
          <w:szCs w:val="24"/>
        </w:rPr>
      </w:pPr>
    </w:p>
    <w:p w:rsidR="00C43E49" w:rsidRPr="00C43E49" w:rsidRDefault="00B7386D" w:rsidP="00C43E49">
      <w:pPr>
        <w:autoSpaceDE w:val="0"/>
        <w:autoSpaceDN w:val="0"/>
        <w:adjustRightInd w:val="0"/>
        <w:ind w:firstLine="540"/>
        <w:rPr>
          <w:rFonts w:eastAsiaTheme="minorHAnsi"/>
          <w:color w:val="00000A"/>
          <w:sz w:val="28"/>
          <w:szCs w:val="28"/>
          <w:lang w:eastAsia="en-US"/>
        </w:rPr>
      </w:pPr>
      <w:r w:rsidRPr="00621067">
        <w:rPr>
          <w:sz w:val="24"/>
          <w:szCs w:val="24"/>
        </w:rPr>
        <w:tab/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Финансирование мероприятий </w:t>
      </w:r>
      <w:r w:rsidR="007C2B92">
        <w:rPr>
          <w:rFonts w:eastAsiaTheme="minorHAnsi"/>
          <w:color w:val="00000A"/>
          <w:sz w:val="28"/>
          <w:szCs w:val="28"/>
          <w:lang w:eastAsia="en-US"/>
        </w:rPr>
        <w:t>М</w:t>
      </w:r>
      <w:r w:rsidR="00C43E49">
        <w:rPr>
          <w:rFonts w:eastAsiaTheme="minorHAnsi"/>
          <w:color w:val="00000A"/>
          <w:sz w:val="28"/>
          <w:szCs w:val="28"/>
          <w:lang w:eastAsia="en-US"/>
        </w:rPr>
        <w:t xml:space="preserve">униципальной </w:t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программы осуществляется за счет средств </w:t>
      </w:r>
      <w:r w:rsidR="00C43E49">
        <w:rPr>
          <w:rFonts w:eastAsiaTheme="minorHAnsi"/>
          <w:color w:val="00000A"/>
          <w:sz w:val="28"/>
          <w:szCs w:val="28"/>
          <w:lang w:eastAsia="en-US"/>
        </w:rPr>
        <w:t>муниципального</w:t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 бюджета в форме бюджетных ассигнований. </w:t>
      </w:r>
    </w:p>
    <w:p w:rsidR="00B7386D" w:rsidRPr="00961ACB" w:rsidRDefault="00C43E49" w:rsidP="00C43E49">
      <w:pPr>
        <w:pStyle w:val="a3"/>
        <w:tabs>
          <w:tab w:val="clear" w:pos="900"/>
          <w:tab w:val="num" w:pos="540"/>
        </w:tabs>
      </w:pPr>
      <w:r>
        <w:rPr>
          <w:rFonts w:eastAsiaTheme="minorHAnsi"/>
          <w:color w:val="00000A"/>
          <w:lang w:eastAsia="en-US"/>
        </w:rPr>
        <w:tab/>
      </w:r>
      <w:r w:rsidRPr="00961ACB">
        <w:rPr>
          <w:rFonts w:eastAsiaTheme="minorHAnsi"/>
          <w:color w:val="00000A"/>
          <w:lang w:eastAsia="en-US"/>
        </w:rPr>
        <w:t xml:space="preserve">На период реализации </w:t>
      </w:r>
      <w:r w:rsidR="007C2B92">
        <w:rPr>
          <w:rFonts w:eastAsiaTheme="minorHAnsi"/>
          <w:color w:val="00000A"/>
          <w:lang w:eastAsia="en-US"/>
        </w:rPr>
        <w:t xml:space="preserve">Муниципальной </w:t>
      </w:r>
      <w:r w:rsidRPr="00961ACB">
        <w:rPr>
          <w:rFonts w:eastAsiaTheme="minorHAnsi"/>
          <w:color w:val="00000A"/>
          <w:lang w:eastAsia="en-US"/>
        </w:rPr>
        <w:t>программы предусмотрены финансовые расходы в размере</w:t>
      </w:r>
      <w:r w:rsidRPr="00961ACB">
        <w:rPr>
          <w:rFonts w:ascii="Arial CYR" w:eastAsiaTheme="minorHAnsi" w:hAnsi="Arial CYR" w:cs="Arial CYR"/>
          <w:color w:val="00000A"/>
          <w:szCs w:val="26"/>
          <w:lang w:eastAsia="en-US"/>
        </w:rPr>
        <w:t xml:space="preserve">  </w:t>
      </w:r>
      <w:r w:rsidR="00961ACB" w:rsidRPr="00961ACB">
        <w:t>534</w:t>
      </w:r>
      <w:r w:rsidR="001F1555" w:rsidRPr="00961ACB">
        <w:t>,0</w:t>
      </w:r>
      <w:r w:rsidR="00B7386D" w:rsidRPr="00961ACB">
        <w:t xml:space="preserve"> тыс. рублей, в том числе: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t xml:space="preserve">на </w:t>
      </w:r>
      <w:r w:rsidR="00B7386D" w:rsidRPr="00961ACB">
        <w:t>201</w:t>
      </w:r>
      <w:r w:rsidRPr="00961ACB">
        <w:t>8</w:t>
      </w:r>
      <w:r w:rsidR="00B7386D" w:rsidRPr="00961ACB">
        <w:t xml:space="preserve"> год – </w:t>
      </w:r>
      <w:r w:rsidR="00961ACB" w:rsidRPr="00961ACB">
        <w:t>178,0</w:t>
      </w:r>
      <w:r w:rsidR="00B7386D" w:rsidRPr="00961ACB">
        <w:t xml:space="preserve"> тыс. руб.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t xml:space="preserve">на </w:t>
      </w:r>
      <w:r w:rsidR="00B7386D" w:rsidRPr="00961ACB">
        <w:t>201</w:t>
      </w:r>
      <w:r w:rsidRPr="00961ACB">
        <w:t>9</w:t>
      </w:r>
      <w:r w:rsidR="00B7386D" w:rsidRPr="00961ACB">
        <w:t xml:space="preserve"> год -  </w:t>
      </w:r>
      <w:r w:rsidR="00961ACB" w:rsidRPr="00961ACB">
        <w:t>178,0</w:t>
      </w:r>
      <w:r w:rsidR="00B7386D" w:rsidRPr="00961ACB">
        <w:t xml:space="preserve"> тыс. руб.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t xml:space="preserve">на </w:t>
      </w:r>
      <w:r w:rsidR="00B7386D" w:rsidRPr="00961ACB">
        <w:t>20</w:t>
      </w:r>
      <w:r w:rsidRPr="00961ACB">
        <w:t>20</w:t>
      </w:r>
      <w:r w:rsidR="00B7386D" w:rsidRPr="00961ACB">
        <w:t xml:space="preserve"> год – </w:t>
      </w:r>
      <w:r w:rsidR="00961ACB" w:rsidRPr="00961ACB">
        <w:t>178,0</w:t>
      </w:r>
      <w:r w:rsidR="00B7386D" w:rsidRPr="00961ACB">
        <w:t xml:space="preserve"> тыс. руб.</w:t>
      </w:r>
    </w:p>
    <w:p w:rsidR="00C43E49" w:rsidRPr="00C43E49" w:rsidRDefault="00C43E49" w:rsidP="00C43E49">
      <w:pPr>
        <w:widowControl w:val="0"/>
        <w:overflowPunct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43E49">
        <w:rPr>
          <w:sz w:val="28"/>
          <w:szCs w:val="28"/>
        </w:rPr>
        <w:t xml:space="preserve">Распределение расходов </w:t>
      </w:r>
      <w:r w:rsidR="007C2B92">
        <w:rPr>
          <w:sz w:val="28"/>
          <w:szCs w:val="28"/>
        </w:rPr>
        <w:t>М</w:t>
      </w:r>
      <w:r w:rsidR="00CE69BE">
        <w:rPr>
          <w:sz w:val="28"/>
          <w:szCs w:val="28"/>
        </w:rPr>
        <w:t>униципальной п</w:t>
      </w:r>
      <w:r w:rsidRPr="00C43E49">
        <w:rPr>
          <w:sz w:val="28"/>
          <w:szCs w:val="28"/>
        </w:rPr>
        <w:t>рограммы осуществлено с учетом анализа сложившейся структуры затрат по программным мероприятиям и тенденций ее изменения в отчетном и плановом периоде.</w:t>
      </w:r>
    </w:p>
    <w:p w:rsidR="00C43E49" w:rsidRPr="00CE69BE" w:rsidRDefault="00C43E49" w:rsidP="00CE6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69BE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объемов и источников финансирования </w:t>
      </w:r>
      <w:r w:rsidR="007C2B92">
        <w:rPr>
          <w:rFonts w:ascii="Times New Roman" w:hAnsi="Times New Roman" w:cs="Times New Roman"/>
          <w:sz w:val="28"/>
          <w:szCs w:val="28"/>
        </w:rPr>
        <w:t>Муниципальной П</w:t>
      </w:r>
      <w:r w:rsidRPr="00CE69BE">
        <w:rPr>
          <w:rFonts w:ascii="Times New Roman" w:hAnsi="Times New Roman" w:cs="Times New Roman"/>
          <w:sz w:val="28"/>
          <w:szCs w:val="28"/>
        </w:rPr>
        <w:t xml:space="preserve">рограммы представлены в приложении </w:t>
      </w:r>
      <w:r w:rsidR="00CE69BE">
        <w:rPr>
          <w:rFonts w:ascii="Times New Roman" w:hAnsi="Times New Roman" w:cs="Times New Roman"/>
          <w:sz w:val="28"/>
          <w:szCs w:val="28"/>
        </w:rPr>
        <w:t>№</w:t>
      </w:r>
      <w:r w:rsidR="00F771C7">
        <w:rPr>
          <w:rFonts w:ascii="Times New Roman" w:hAnsi="Times New Roman" w:cs="Times New Roman"/>
          <w:sz w:val="28"/>
          <w:szCs w:val="28"/>
        </w:rPr>
        <w:t>1</w:t>
      </w:r>
      <w:r w:rsidR="003E549E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="00CE69BE" w:rsidRPr="00CE69BE">
        <w:rPr>
          <w:rFonts w:ascii="Times New Roman" w:hAnsi="Times New Roman" w:cs="Times New Roman"/>
          <w:sz w:val="28"/>
          <w:szCs w:val="28"/>
        </w:rPr>
        <w:t xml:space="preserve"> </w:t>
      </w:r>
      <w:r w:rsidRPr="00CE69BE">
        <w:rPr>
          <w:rFonts w:ascii="Times New Roman" w:hAnsi="Times New Roman" w:cs="Times New Roman"/>
          <w:sz w:val="28"/>
          <w:szCs w:val="28"/>
        </w:rPr>
        <w:t>«</w:t>
      </w:r>
      <w:r w:rsidR="00CE69BE" w:rsidRPr="00CE69BE">
        <w:rPr>
          <w:rFonts w:ascii="Times New Roman" w:hAnsi="Times New Roman" w:cs="Times New Roman"/>
          <w:sz w:val="28"/>
          <w:szCs w:val="28"/>
        </w:rPr>
        <w:t>План мероприятий по реализации муниципальной программы</w:t>
      </w:r>
      <w:r w:rsidRPr="00CE69BE">
        <w:rPr>
          <w:rFonts w:ascii="Times New Roman" w:hAnsi="Times New Roman" w:cs="Times New Roman"/>
          <w:sz w:val="28"/>
          <w:szCs w:val="28"/>
        </w:rPr>
        <w:t>».</w:t>
      </w:r>
      <w:bookmarkStart w:id="1" w:name="page87"/>
      <w:bookmarkEnd w:id="1"/>
    </w:p>
    <w:p w:rsidR="00B7386D" w:rsidRPr="00CE69BE" w:rsidRDefault="00B7386D" w:rsidP="00CE69BE">
      <w:pPr>
        <w:pStyle w:val="a3"/>
        <w:tabs>
          <w:tab w:val="clear" w:pos="900"/>
          <w:tab w:val="left" w:pos="540"/>
        </w:tabs>
      </w:pPr>
    </w:p>
    <w:p w:rsidR="00E06B39" w:rsidRPr="00E06B39" w:rsidRDefault="00E06B39" w:rsidP="00E06B3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B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Механизм реализации муниципальной </w:t>
      </w:r>
      <w:r w:rsidRPr="00E06B3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CA0834" w:rsidRDefault="00CA0834" w:rsidP="00B7386D">
      <w:pPr>
        <w:tabs>
          <w:tab w:val="left" w:pos="540"/>
        </w:tabs>
        <w:rPr>
          <w:sz w:val="24"/>
          <w:szCs w:val="24"/>
        </w:rPr>
      </w:pPr>
    </w:p>
    <w:p w:rsidR="00463A30" w:rsidRPr="00933B86" w:rsidRDefault="00463A30" w:rsidP="00463A30">
      <w:pPr>
        <w:tabs>
          <w:tab w:val="left" w:pos="567"/>
          <w:tab w:val="left" w:pos="720"/>
        </w:tabs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Механизм реализации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 xml:space="preserve">униципальной программы включает организационные, экономические и правовые меры, необходимые для реализации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рограммы, объемов финансирования и сроков реализации </w:t>
      </w:r>
      <w:r>
        <w:rPr>
          <w:sz w:val="28"/>
          <w:szCs w:val="28"/>
        </w:rPr>
        <w:t>программных мероприятий</w:t>
      </w:r>
      <w:r w:rsidRPr="00933B86">
        <w:rPr>
          <w:sz w:val="28"/>
          <w:szCs w:val="28"/>
        </w:rPr>
        <w:t xml:space="preserve">, условия внесения изменений и дополнений в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униципальную п</w:t>
      </w:r>
      <w:r w:rsidRPr="00933B86">
        <w:rPr>
          <w:sz w:val="28"/>
          <w:szCs w:val="28"/>
        </w:rPr>
        <w:t>рограмму.</w:t>
      </w:r>
    </w:p>
    <w:p w:rsidR="00463A30" w:rsidRDefault="00463A30" w:rsidP="00463A30">
      <w:pPr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933B86">
        <w:rPr>
          <w:sz w:val="28"/>
          <w:szCs w:val="28"/>
        </w:rPr>
        <w:t xml:space="preserve">оординатором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 является </w:t>
      </w:r>
      <w:r>
        <w:rPr>
          <w:sz w:val="28"/>
          <w:szCs w:val="28"/>
        </w:rPr>
        <w:t>отдел по делам культуры, молодёжи и спорта администрации Абатского муниципального района</w:t>
      </w:r>
      <w:r w:rsidR="000E7DF6">
        <w:rPr>
          <w:sz w:val="28"/>
          <w:szCs w:val="28"/>
        </w:rPr>
        <w:t xml:space="preserve"> (далее – Отдел)</w:t>
      </w:r>
      <w:r>
        <w:rPr>
          <w:sz w:val="28"/>
          <w:szCs w:val="28"/>
        </w:rPr>
        <w:t xml:space="preserve">. </w:t>
      </w:r>
    </w:p>
    <w:p w:rsidR="00463A30" w:rsidRPr="00933B86" w:rsidRDefault="00463A30" w:rsidP="00463A30">
      <w:pPr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1.  </w:t>
      </w:r>
      <w:r>
        <w:rPr>
          <w:sz w:val="28"/>
          <w:szCs w:val="28"/>
        </w:rPr>
        <w:t xml:space="preserve">Координатор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рограммы: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несет ответственность за реализацию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рограммы, конечные результаты, целевое и эффективное использование выделяемых на выполнение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 xml:space="preserve">униципальной программы финансовых средств, определяет формы и методы управления реализацией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взаимодействует с </w:t>
      </w:r>
      <w:r w:rsidR="007C2B92">
        <w:rPr>
          <w:sz w:val="28"/>
          <w:szCs w:val="28"/>
        </w:rPr>
        <w:t>Комитетом по делам национальностей Тюменской области</w:t>
      </w:r>
      <w:r w:rsidRPr="00933B86">
        <w:rPr>
          <w:sz w:val="28"/>
          <w:szCs w:val="28"/>
        </w:rPr>
        <w:t xml:space="preserve"> и о</w:t>
      </w:r>
      <w:r>
        <w:rPr>
          <w:sz w:val="28"/>
          <w:szCs w:val="28"/>
        </w:rPr>
        <w:t>рганами местного самоуправления;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уточняет показатели и объемы финансирования  по программным мероприятиям, механизм реализации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рограммы, состав исполнителей, готовит предложения по прогнозу расходов на планируемый период;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определяет исполнителей работ (услуг) для реализации предусмотренных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рограммой мероприятий путем формирования и размещения муниципального  задания в соответствии с действующим законодательством, контролирует работу исполнителей;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вносит предложения о внесении изменений и дополнений в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>униципальную  программу;</w:t>
      </w:r>
    </w:p>
    <w:p w:rsidR="00463A30" w:rsidRPr="00933B86" w:rsidRDefault="00F9700D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-342900</wp:posOffset>
                </wp:positionV>
                <wp:extent cx="3429000" cy="22860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AD1" w:rsidRPr="00685E00" w:rsidRDefault="00FC1AD1" w:rsidP="00463A30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243pt;margin-top:-27pt;width:270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" filled="f" fillcolor="#fc0" stroked="f">
                <v:fill color2="#ff9" rotate="t" focus="50%" type="gradient"/>
                <v:textbox>
                  <w:txbxContent>
                    <w:p w:rsidR="00FC1AD1" w:rsidRPr="00685E00" w:rsidRDefault="00FC1AD1" w:rsidP="00463A30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63A30" w:rsidRPr="00933B86">
        <w:rPr>
          <w:sz w:val="28"/>
          <w:szCs w:val="28"/>
        </w:rPr>
        <w:t xml:space="preserve"> представляет отчет о реализации </w:t>
      </w:r>
      <w:r w:rsidR="007C2B92">
        <w:rPr>
          <w:sz w:val="28"/>
          <w:szCs w:val="28"/>
        </w:rPr>
        <w:t>Муниципальной п</w:t>
      </w:r>
      <w:r w:rsidR="00463A30" w:rsidRPr="00933B86">
        <w:rPr>
          <w:sz w:val="28"/>
          <w:szCs w:val="28"/>
        </w:rPr>
        <w:t xml:space="preserve">рограммы </w:t>
      </w:r>
      <w:r w:rsidR="00463A30">
        <w:rPr>
          <w:sz w:val="28"/>
          <w:szCs w:val="28"/>
        </w:rPr>
        <w:t>по итогам</w:t>
      </w:r>
      <w:r w:rsidR="00463A30" w:rsidRPr="00933B86">
        <w:rPr>
          <w:sz w:val="28"/>
          <w:szCs w:val="28"/>
        </w:rPr>
        <w:t xml:space="preserve"> </w:t>
      </w:r>
      <w:r w:rsidR="00463A30">
        <w:rPr>
          <w:sz w:val="28"/>
          <w:szCs w:val="28"/>
        </w:rPr>
        <w:t xml:space="preserve">работы </w:t>
      </w:r>
      <w:r w:rsidR="00463A30" w:rsidRPr="00933B86">
        <w:rPr>
          <w:sz w:val="28"/>
          <w:szCs w:val="28"/>
        </w:rPr>
        <w:t xml:space="preserve">за 6 и 12 месяцев в  </w:t>
      </w:r>
      <w:r w:rsidR="00463A30">
        <w:rPr>
          <w:sz w:val="28"/>
          <w:szCs w:val="28"/>
        </w:rPr>
        <w:t xml:space="preserve">отдел </w:t>
      </w:r>
      <w:r w:rsidR="00463A30" w:rsidRPr="00933B86">
        <w:rPr>
          <w:sz w:val="28"/>
          <w:szCs w:val="28"/>
        </w:rPr>
        <w:t>экономик</w:t>
      </w:r>
      <w:r w:rsidR="00463A30">
        <w:rPr>
          <w:sz w:val="28"/>
          <w:szCs w:val="28"/>
        </w:rPr>
        <w:t xml:space="preserve">и и </w:t>
      </w:r>
      <w:r w:rsidR="00463A30" w:rsidRPr="00933B86">
        <w:rPr>
          <w:sz w:val="28"/>
          <w:szCs w:val="28"/>
        </w:rPr>
        <w:t>прогнозировани</w:t>
      </w:r>
      <w:r w:rsidR="00463A30">
        <w:rPr>
          <w:sz w:val="28"/>
          <w:szCs w:val="28"/>
        </w:rPr>
        <w:t xml:space="preserve">я </w:t>
      </w:r>
      <w:r w:rsidR="00463A30" w:rsidRPr="00933B86">
        <w:rPr>
          <w:sz w:val="28"/>
          <w:szCs w:val="28"/>
        </w:rPr>
        <w:t xml:space="preserve">администрации </w:t>
      </w:r>
      <w:r w:rsidR="00463A30">
        <w:rPr>
          <w:sz w:val="28"/>
          <w:szCs w:val="28"/>
        </w:rPr>
        <w:t>Абатского</w:t>
      </w:r>
      <w:r w:rsidR="00463A30" w:rsidRPr="00933B86">
        <w:rPr>
          <w:sz w:val="28"/>
          <w:szCs w:val="28"/>
        </w:rPr>
        <w:t xml:space="preserve"> муниципаль</w:t>
      </w:r>
      <w:r w:rsidR="00463A30">
        <w:rPr>
          <w:sz w:val="28"/>
          <w:szCs w:val="28"/>
        </w:rPr>
        <w:t>ного района</w:t>
      </w:r>
      <w:r w:rsidR="003E549E">
        <w:rPr>
          <w:sz w:val="28"/>
          <w:szCs w:val="28"/>
        </w:rPr>
        <w:t xml:space="preserve"> согласно приложени</w:t>
      </w:r>
      <w:r w:rsidR="00592832">
        <w:rPr>
          <w:sz w:val="28"/>
          <w:szCs w:val="28"/>
        </w:rPr>
        <w:t>ям</w:t>
      </w:r>
      <w:r w:rsidR="003E549E">
        <w:rPr>
          <w:sz w:val="28"/>
          <w:szCs w:val="28"/>
        </w:rPr>
        <w:t xml:space="preserve"> к Муниципальной программ</w:t>
      </w:r>
      <w:r w:rsidR="00592832">
        <w:rPr>
          <w:sz w:val="28"/>
          <w:szCs w:val="28"/>
        </w:rPr>
        <w:t>е</w:t>
      </w:r>
      <w:r w:rsidR="003E549E">
        <w:rPr>
          <w:sz w:val="28"/>
          <w:szCs w:val="28"/>
        </w:rPr>
        <w:t xml:space="preserve"> №3, №4</w:t>
      </w:r>
      <w:r w:rsidR="00463A30" w:rsidRPr="00933B86">
        <w:rPr>
          <w:sz w:val="28"/>
          <w:szCs w:val="28"/>
        </w:rPr>
        <w:t>;</w:t>
      </w:r>
    </w:p>
    <w:p w:rsidR="007F4F50" w:rsidRDefault="007F4F50" w:rsidP="007F4F5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="00DD62A3" w:rsidRPr="00B55712">
        <w:rPr>
          <w:sz w:val="28"/>
          <w:szCs w:val="28"/>
        </w:rPr>
        <w:t>Профилактика национальной розни и экстремизма в этнической среде</w:t>
      </w:r>
      <w:r>
        <w:rPr>
          <w:sz w:val="28"/>
          <w:szCs w:val="28"/>
        </w:rPr>
        <w:t>»</w:t>
      </w:r>
      <w:r w:rsidR="00DD62A3">
        <w:rPr>
          <w:sz w:val="28"/>
          <w:szCs w:val="28"/>
        </w:rPr>
        <w:t xml:space="preserve">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DD62A3" w:rsidRPr="00DD62A3" w:rsidRDefault="00DD62A3" w:rsidP="007F4F50">
      <w:pPr>
        <w:ind w:firstLine="709"/>
        <w:rPr>
          <w:bCs/>
          <w:sz w:val="28"/>
          <w:szCs w:val="28"/>
        </w:rPr>
      </w:pPr>
      <w:r w:rsidRPr="00DD62A3">
        <w:rPr>
          <w:sz w:val="28"/>
          <w:szCs w:val="28"/>
        </w:rPr>
        <w:t xml:space="preserve">- </w:t>
      </w:r>
      <w:r w:rsidRPr="00DD62A3">
        <w:rPr>
          <w:bCs/>
          <w:sz w:val="28"/>
          <w:szCs w:val="28"/>
        </w:rPr>
        <w:t>принятие мер, предусмотренных законодательством по недопущению и предотвращению проявлений экстремизма при проведении публичных мероприятий;</w:t>
      </w:r>
    </w:p>
    <w:p w:rsidR="00DD62A3" w:rsidRDefault="00DD62A3" w:rsidP="00DD62A3">
      <w:pPr>
        <w:ind w:firstLine="709"/>
        <w:rPr>
          <w:sz w:val="28"/>
          <w:szCs w:val="28"/>
        </w:rPr>
      </w:pPr>
      <w:r w:rsidRPr="00DD62A3">
        <w:rPr>
          <w:sz w:val="28"/>
          <w:szCs w:val="28"/>
        </w:rPr>
        <w:t xml:space="preserve">- </w:t>
      </w:r>
      <w:r w:rsidRPr="00DD62A3">
        <w:rPr>
          <w:bCs/>
          <w:sz w:val="28"/>
          <w:szCs w:val="28"/>
        </w:rPr>
        <w:t>организация проведения мероприятий, направленных на выявление юридических и физических лиц, осуществляющих незаконную деятельность по трудоустройству иностранных граждан.</w:t>
      </w:r>
    </w:p>
    <w:p w:rsidR="00DD62A3" w:rsidRDefault="00DD62A3" w:rsidP="00DD62A3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реализации задачи «</w:t>
      </w:r>
      <w:r w:rsidRPr="00B55712">
        <w:rPr>
          <w:bCs/>
          <w:sz w:val="28"/>
          <w:szCs w:val="28"/>
        </w:rPr>
        <w:t>Содействие этнокультурному развитию народов Абатского района</w:t>
      </w:r>
      <w:r>
        <w:rPr>
          <w:bCs/>
          <w:sz w:val="28"/>
          <w:szCs w:val="28"/>
        </w:rPr>
        <w:t>.</w:t>
      </w:r>
      <w:r w:rsidRPr="005E3A37">
        <w:rPr>
          <w:sz w:val="28"/>
          <w:szCs w:val="28"/>
        </w:rPr>
        <w:t xml:space="preserve"> </w:t>
      </w:r>
      <w:r w:rsidRPr="00B55712">
        <w:rPr>
          <w:sz w:val="28"/>
          <w:szCs w:val="28"/>
        </w:rPr>
        <w:t>Реализация мероприятий национально-культурн</w:t>
      </w:r>
      <w:r>
        <w:rPr>
          <w:sz w:val="28"/>
          <w:szCs w:val="28"/>
        </w:rPr>
        <w:t xml:space="preserve">ого развития в этнической среде. </w:t>
      </w:r>
      <w:r w:rsidRPr="00B55712">
        <w:rPr>
          <w:bCs/>
          <w:sz w:val="28"/>
          <w:szCs w:val="28"/>
        </w:rPr>
        <w:t xml:space="preserve">Содействие возрождению и сохранению историко-культурного наследия, духовных ценностей  </w:t>
      </w:r>
      <w:r>
        <w:rPr>
          <w:bCs/>
          <w:sz w:val="28"/>
          <w:szCs w:val="28"/>
        </w:rPr>
        <w:t>народов</w:t>
      </w:r>
      <w:r>
        <w:rPr>
          <w:sz w:val="28"/>
          <w:szCs w:val="28"/>
        </w:rPr>
        <w:t xml:space="preserve">»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DD62A3" w:rsidRPr="00DD62A3" w:rsidRDefault="00DD62A3" w:rsidP="00DD62A3">
      <w:pPr>
        <w:ind w:firstLine="709"/>
        <w:rPr>
          <w:sz w:val="28"/>
          <w:szCs w:val="28"/>
        </w:rPr>
      </w:pPr>
      <w:r w:rsidRPr="00DD62A3">
        <w:rPr>
          <w:sz w:val="28"/>
          <w:szCs w:val="28"/>
        </w:rPr>
        <w:t>- проведение календарных торжественных, традиционных, специализированных, национальных мероприятий, дней национальных культур;</w:t>
      </w:r>
    </w:p>
    <w:p w:rsidR="00DD62A3" w:rsidRPr="00DD62A3" w:rsidRDefault="00DD62A3" w:rsidP="00DD62A3">
      <w:pPr>
        <w:ind w:firstLine="709"/>
        <w:rPr>
          <w:bCs/>
          <w:sz w:val="28"/>
          <w:szCs w:val="28"/>
        </w:rPr>
      </w:pPr>
      <w:r w:rsidRPr="00DD62A3">
        <w:rPr>
          <w:bCs/>
          <w:sz w:val="28"/>
          <w:szCs w:val="28"/>
        </w:rPr>
        <w:t>- информирование общественности по вопросам профилактики экстремизма через СМИ;</w:t>
      </w:r>
    </w:p>
    <w:p w:rsidR="00DD62A3" w:rsidRPr="00DD62A3" w:rsidRDefault="00DD62A3" w:rsidP="00DD62A3">
      <w:pPr>
        <w:ind w:firstLine="709"/>
        <w:rPr>
          <w:sz w:val="28"/>
          <w:szCs w:val="28"/>
        </w:rPr>
      </w:pPr>
      <w:r w:rsidRPr="00DD62A3">
        <w:rPr>
          <w:bCs/>
          <w:sz w:val="28"/>
          <w:szCs w:val="28"/>
        </w:rPr>
        <w:t>- проведение дней воинской славы России, памятных дат России.</w:t>
      </w:r>
    </w:p>
    <w:p w:rsidR="00DD62A3" w:rsidRDefault="001D5744" w:rsidP="001D5744">
      <w:pPr>
        <w:ind w:firstLine="708"/>
        <w:rPr>
          <w:sz w:val="28"/>
          <w:szCs w:val="28"/>
        </w:rPr>
      </w:pPr>
      <w:r w:rsidRPr="001B49EA">
        <w:rPr>
          <w:sz w:val="28"/>
          <w:szCs w:val="28"/>
        </w:rPr>
        <w:t>В рамках реализации задачи «</w:t>
      </w:r>
      <w:r w:rsidRPr="001B49EA">
        <w:rPr>
          <w:bCs/>
          <w:sz w:val="28"/>
          <w:szCs w:val="28"/>
        </w:rPr>
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</w:t>
      </w:r>
      <w:r w:rsidRPr="001B49EA">
        <w:rPr>
          <w:sz w:val="28"/>
          <w:szCs w:val="28"/>
        </w:rPr>
        <w:t xml:space="preserve">» предусмотрено  </w:t>
      </w:r>
      <w:r w:rsidRPr="001B49EA">
        <w:rPr>
          <w:bCs/>
          <w:sz w:val="28"/>
          <w:szCs w:val="28"/>
        </w:rPr>
        <w:t xml:space="preserve">проведение социологических исследований по изучению ситуаций в сферах  общественно-политических, межнациональных и общественно-религиозных отношений в </w:t>
      </w:r>
      <w:proofErr w:type="spellStart"/>
      <w:r w:rsidRPr="001B49EA">
        <w:rPr>
          <w:bCs/>
          <w:sz w:val="28"/>
          <w:szCs w:val="28"/>
        </w:rPr>
        <w:t>Абатском</w:t>
      </w:r>
      <w:proofErr w:type="spellEnd"/>
      <w:r w:rsidRPr="001B49EA">
        <w:rPr>
          <w:bCs/>
          <w:sz w:val="28"/>
          <w:szCs w:val="28"/>
        </w:rPr>
        <w:t xml:space="preserve"> районе.</w:t>
      </w:r>
    </w:p>
    <w:p w:rsidR="001D5744" w:rsidRDefault="001D5744" w:rsidP="001D5744">
      <w:pPr>
        <w:ind w:firstLine="540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Pr="00B55712">
        <w:rPr>
          <w:bCs/>
          <w:sz w:val="28"/>
          <w:szCs w:val="28"/>
        </w:rPr>
        <w:t>Реализация комплекса мероприятий, направленных на профилактику социально - политического экстремизма в молодёжной среде</w:t>
      </w:r>
      <w:r>
        <w:rPr>
          <w:sz w:val="28"/>
          <w:szCs w:val="28"/>
        </w:rPr>
        <w:t xml:space="preserve">»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sz w:val="28"/>
          <w:szCs w:val="28"/>
        </w:rPr>
        <w:t xml:space="preserve">- </w:t>
      </w:r>
      <w:r w:rsidRPr="001D5744">
        <w:rPr>
          <w:bCs/>
          <w:sz w:val="28"/>
          <w:szCs w:val="28"/>
        </w:rPr>
        <w:t xml:space="preserve">организация деятельности по пропаганде ценностей здорового образа жизни, негативного отношения к употреблению </w:t>
      </w:r>
      <w:proofErr w:type="spellStart"/>
      <w:r w:rsidRPr="001D5744">
        <w:rPr>
          <w:bCs/>
          <w:sz w:val="28"/>
          <w:szCs w:val="28"/>
        </w:rPr>
        <w:t>психоактивных</w:t>
      </w:r>
      <w:proofErr w:type="spellEnd"/>
      <w:r w:rsidRPr="001D5744">
        <w:rPr>
          <w:bCs/>
          <w:sz w:val="28"/>
          <w:szCs w:val="28"/>
        </w:rPr>
        <w:t xml:space="preserve"> веществ и </w:t>
      </w:r>
      <w:proofErr w:type="spellStart"/>
      <w:r w:rsidRPr="001D5744">
        <w:rPr>
          <w:bCs/>
          <w:sz w:val="28"/>
          <w:szCs w:val="28"/>
        </w:rPr>
        <w:t>табакокурению</w:t>
      </w:r>
      <w:proofErr w:type="spellEnd"/>
      <w:r w:rsidRPr="001D5744">
        <w:rPr>
          <w:bCs/>
          <w:sz w:val="28"/>
          <w:szCs w:val="28"/>
        </w:rPr>
        <w:t>;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sz w:val="28"/>
          <w:szCs w:val="28"/>
        </w:rPr>
        <w:t xml:space="preserve">- </w:t>
      </w:r>
      <w:r w:rsidRPr="001D5744">
        <w:rPr>
          <w:bCs/>
          <w:sz w:val="28"/>
          <w:szCs w:val="28"/>
        </w:rPr>
        <w:t>обеспечение подготовки и проведения классных часов в образовательных учреждениях на темы:</w:t>
      </w:r>
      <w:r w:rsidRPr="001D5744">
        <w:rPr>
          <w:sz w:val="28"/>
          <w:szCs w:val="28"/>
        </w:rPr>
        <w:t xml:space="preserve"> </w:t>
      </w:r>
      <w:r w:rsidRPr="001D5744">
        <w:rPr>
          <w:bCs/>
          <w:sz w:val="28"/>
          <w:szCs w:val="28"/>
        </w:rPr>
        <w:t>«Толерантность в современном мире», «Мы – сограждане» и т.д.;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bCs/>
          <w:sz w:val="28"/>
          <w:szCs w:val="28"/>
        </w:rPr>
        <w:t xml:space="preserve">- </w:t>
      </w:r>
      <w:r w:rsidRPr="001D5744">
        <w:rPr>
          <w:sz w:val="28"/>
          <w:szCs w:val="28"/>
        </w:rPr>
        <w:t xml:space="preserve">проведение  профилактических мероприятий в формате «круглого стола» с привлечением докладчиков, компетентных в вопросах </w:t>
      </w:r>
      <w:r w:rsidRPr="001D5744">
        <w:rPr>
          <w:color w:val="000000"/>
          <w:sz w:val="28"/>
          <w:szCs w:val="28"/>
          <w:shd w:val="clear" w:color="auto" w:fill="FFFFFF"/>
        </w:rPr>
        <w:t>профилактики экстремизма, создания благоприятной среды для общения детей, обучения их способам коммуникации, основанным на дружелюбии, равенстве и сотрудничестве.</w:t>
      </w:r>
    </w:p>
    <w:p w:rsidR="00DD62A3" w:rsidRDefault="00DD62A3" w:rsidP="007F4F50">
      <w:pPr>
        <w:ind w:firstLine="709"/>
        <w:rPr>
          <w:sz w:val="28"/>
          <w:szCs w:val="28"/>
        </w:rPr>
      </w:pPr>
    </w:p>
    <w:p w:rsidR="00F771C7" w:rsidRPr="00F771C7" w:rsidRDefault="00F771C7" w:rsidP="00F771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1C7">
        <w:rPr>
          <w:rFonts w:ascii="Times New Roman" w:hAnsi="Times New Roman" w:cs="Times New Roman"/>
          <w:b/>
          <w:sz w:val="28"/>
          <w:szCs w:val="28"/>
        </w:rPr>
        <w:t>Раздел 5. Ожидаемые результаты и показатели эффективности реализации муниципальной программы</w:t>
      </w:r>
    </w:p>
    <w:p w:rsidR="00B7386D" w:rsidRPr="00621067" w:rsidRDefault="00B7386D" w:rsidP="00B7386D">
      <w:pPr>
        <w:jc w:val="center"/>
        <w:rPr>
          <w:b/>
          <w:sz w:val="24"/>
          <w:szCs w:val="24"/>
          <w:highlight w:val="yellow"/>
        </w:rPr>
      </w:pPr>
    </w:p>
    <w:p w:rsidR="0078734F" w:rsidRPr="004807B6" w:rsidRDefault="00B7386D" w:rsidP="0078734F">
      <w:pPr>
        <w:autoSpaceDE w:val="0"/>
        <w:autoSpaceDN w:val="0"/>
        <w:adjustRightInd w:val="0"/>
        <w:ind w:firstLine="540"/>
        <w:rPr>
          <w:rFonts w:eastAsiaTheme="minorHAnsi"/>
          <w:color w:val="00000A"/>
          <w:sz w:val="28"/>
          <w:szCs w:val="28"/>
          <w:lang w:eastAsia="en-US"/>
        </w:rPr>
      </w:pPr>
      <w:r w:rsidRPr="00961ACB">
        <w:rPr>
          <w:sz w:val="24"/>
          <w:szCs w:val="24"/>
        </w:rPr>
        <w:tab/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>В течение периода Отделом осуществляется сбор и анализ показателей целей и показателей задач</w:t>
      </w:r>
      <w:r w:rsidR="00592832">
        <w:rPr>
          <w:rFonts w:eastAsiaTheme="minorHAnsi"/>
          <w:color w:val="00000A"/>
          <w:sz w:val="28"/>
          <w:szCs w:val="28"/>
          <w:lang w:eastAsia="en-US"/>
        </w:rPr>
        <w:t xml:space="preserve"> Муниципальной программы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>.</w:t>
      </w:r>
    </w:p>
    <w:p w:rsidR="0078734F" w:rsidRPr="004807B6" w:rsidRDefault="0078734F" w:rsidP="0078734F">
      <w:pPr>
        <w:pStyle w:val="ConsPlusNormal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Перечень показателей указан в приложении №2 </w:t>
      </w:r>
      <w:r w:rsidR="00592832"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к муниципальной программе </w:t>
      </w: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«</w:t>
      </w:r>
      <w:r w:rsidRPr="004807B6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». </w:t>
      </w:r>
    </w:p>
    <w:p w:rsidR="00961ACB" w:rsidRPr="00961ACB" w:rsidRDefault="0078734F" w:rsidP="00961ACB">
      <w:pPr>
        <w:autoSpaceDE w:val="0"/>
        <w:autoSpaceDN w:val="0"/>
        <w:adjustRightInd w:val="0"/>
        <w:ind w:firstLine="540"/>
        <w:outlineLvl w:val="3"/>
        <w:rPr>
          <w:sz w:val="28"/>
          <w:szCs w:val="28"/>
        </w:rPr>
      </w:pPr>
      <w:r w:rsidRPr="002F040B">
        <w:rPr>
          <w:sz w:val="28"/>
          <w:szCs w:val="28"/>
        </w:rPr>
        <w:t xml:space="preserve">Осуществление программных мероприятий позволит </w:t>
      </w:r>
      <w:r>
        <w:rPr>
          <w:sz w:val="28"/>
          <w:szCs w:val="28"/>
        </w:rPr>
        <w:t>достичь к 2020 году следующих показателей:</w:t>
      </w:r>
    </w:p>
    <w:p w:rsidR="00961ACB" w:rsidRPr="00757165" w:rsidRDefault="0078734F" w:rsidP="00961ACB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</w:t>
      </w:r>
      <w:r w:rsidR="00961ACB" w:rsidRPr="00757165">
        <w:rPr>
          <w:rFonts w:ascii="Times New Roman" w:hAnsi="Times New Roman" w:cs="Times New Roman"/>
          <w:sz w:val="28"/>
          <w:szCs w:val="28"/>
        </w:rPr>
        <w:t>ровень толерантного отношения к представителям другой национальности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 </w:t>
      </w:r>
      <w:r w:rsidR="00757165" w:rsidRPr="00757165">
        <w:rPr>
          <w:rFonts w:ascii="Times New Roman" w:hAnsi="Times New Roman" w:cs="Times New Roman"/>
          <w:sz w:val="28"/>
          <w:szCs w:val="28"/>
        </w:rPr>
        <w:t>85%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ACB" w:rsidRPr="00757165" w:rsidRDefault="0078734F" w:rsidP="00961ACB">
      <w:pPr>
        <w:pStyle w:val="Defaul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оля граждан, положительно оценивающих состояние межконфессиональных отношений в </w:t>
      </w:r>
      <w:proofErr w:type="spellStart"/>
      <w:r w:rsidR="00961ACB" w:rsidRPr="00757165">
        <w:rPr>
          <w:rFonts w:ascii="Times New Roman" w:hAnsi="Times New Roman" w:cs="Times New Roman"/>
          <w:sz w:val="28"/>
          <w:szCs w:val="28"/>
        </w:rPr>
        <w:t>Абатском</w:t>
      </w:r>
      <w:proofErr w:type="spellEnd"/>
      <w:r w:rsidR="00961ACB" w:rsidRPr="00757165">
        <w:rPr>
          <w:rFonts w:ascii="Times New Roman" w:hAnsi="Times New Roman" w:cs="Times New Roman"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757165" w:rsidRPr="00757165">
        <w:rPr>
          <w:rFonts w:ascii="Times New Roman" w:hAnsi="Times New Roman" w:cs="Times New Roman"/>
          <w:sz w:val="28"/>
          <w:szCs w:val="28"/>
        </w:rPr>
        <w:t>87,9</w:t>
      </w:r>
      <w:r>
        <w:rPr>
          <w:rFonts w:ascii="Times New Roman" w:hAnsi="Times New Roman" w:cs="Times New Roman"/>
          <w:sz w:val="28"/>
          <w:szCs w:val="28"/>
        </w:rPr>
        <w:t xml:space="preserve"> %;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ACB" w:rsidRPr="00961ACB" w:rsidRDefault="0078734F" w:rsidP="00961ACB">
      <w:pPr>
        <w:pStyle w:val="Defaul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ценка населением района уровня общественно-политической стабильности в районе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757165" w:rsidRPr="00757165">
        <w:rPr>
          <w:rFonts w:ascii="Times New Roman" w:hAnsi="Times New Roman" w:cs="Times New Roman"/>
          <w:sz w:val="28"/>
          <w:szCs w:val="28"/>
        </w:rPr>
        <w:t>75</w:t>
      </w:r>
      <w:r w:rsidR="00961ACB" w:rsidRPr="00757165">
        <w:rPr>
          <w:rFonts w:ascii="Times New Roman" w:hAnsi="Times New Roman" w:cs="Times New Roman"/>
          <w:sz w:val="28"/>
          <w:szCs w:val="28"/>
        </w:rPr>
        <w:t>%.</w:t>
      </w:r>
      <w:r w:rsidR="00961ACB" w:rsidRPr="0096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34F" w:rsidRPr="004807B6" w:rsidRDefault="00592832" w:rsidP="0078734F">
      <w:pPr>
        <w:autoSpaceDE w:val="0"/>
        <w:autoSpaceDN w:val="0"/>
        <w:adjustRightInd w:val="0"/>
        <w:ind w:firstLine="539"/>
        <w:rPr>
          <w:rFonts w:eastAsiaTheme="minorHAnsi"/>
          <w:color w:val="00000A"/>
          <w:sz w:val="28"/>
          <w:szCs w:val="28"/>
          <w:lang w:eastAsia="en-US"/>
        </w:rPr>
      </w:pPr>
      <w:r>
        <w:rPr>
          <w:rFonts w:eastAsiaTheme="minorHAnsi"/>
          <w:color w:val="00000A"/>
          <w:sz w:val="28"/>
          <w:szCs w:val="28"/>
          <w:lang w:eastAsia="en-US"/>
        </w:rPr>
        <w:t>Методика расчета п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 xml:space="preserve">о показателям,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области, приведена </w:t>
      </w:r>
      <w:r>
        <w:rPr>
          <w:rFonts w:eastAsiaTheme="minorHAnsi"/>
          <w:color w:val="00000A"/>
          <w:sz w:val="28"/>
          <w:szCs w:val="28"/>
          <w:lang w:eastAsia="en-US"/>
        </w:rPr>
        <w:t xml:space="preserve">ниже 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 xml:space="preserve"> (таблица 1).</w:t>
      </w:r>
    </w:p>
    <w:p w:rsidR="00AC1DE2" w:rsidRPr="0096676C" w:rsidRDefault="00AC1DE2" w:rsidP="0078734F">
      <w:pPr>
        <w:autoSpaceDE w:val="0"/>
        <w:autoSpaceDN w:val="0"/>
        <w:adjustRightInd w:val="0"/>
        <w:ind w:firstLine="708"/>
        <w:jc w:val="right"/>
        <w:rPr>
          <w:rFonts w:eastAsiaTheme="minorHAnsi"/>
          <w:color w:val="00000A"/>
          <w:sz w:val="24"/>
          <w:szCs w:val="24"/>
          <w:lang w:eastAsia="en-US"/>
        </w:rPr>
      </w:pPr>
      <w:r w:rsidRPr="0096676C">
        <w:rPr>
          <w:rFonts w:eastAsiaTheme="minorHAnsi"/>
          <w:color w:val="00000A"/>
          <w:sz w:val="24"/>
          <w:szCs w:val="24"/>
          <w:lang w:eastAsia="en-US"/>
        </w:rPr>
        <w:t>Таблица 1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4678"/>
        <w:gridCol w:w="4182"/>
      </w:tblGrid>
      <w:tr w:rsidR="00757165" w:rsidRPr="0078734F" w:rsidTr="0078734F">
        <w:trPr>
          <w:trHeight w:val="287"/>
          <w:tblHeader/>
        </w:trPr>
        <w:tc>
          <w:tcPr>
            <w:tcW w:w="354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№</w:t>
            </w: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8734F">
              <w:rPr>
                <w:b/>
                <w:sz w:val="24"/>
                <w:szCs w:val="24"/>
              </w:rPr>
              <w:t>п.п</w:t>
            </w:r>
            <w:proofErr w:type="spellEnd"/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3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93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Алгоритм расчета показателя</w:t>
            </w:r>
          </w:p>
        </w:tc>
      </w:tr>
      <w:tr w:rsidR="00757165" w:rsidRPr="0078734F" w:rsidTr="0078734F">
        <w:trPr>
          <w:trHeight w:val="525"/>
          <w:tblHeader/>
        </w:trPr>
        <w:tc>
          <w:tcPr>
            <w:tcW w:w="354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3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ind w:left="-2797" w:firstLine="2797"/>
              <w:jc w:val="center"/>
              <w:rPr>
                <w:sz w:val="24"/>
                <w:szCs w:val="24"/>
              </w:rPr>
            </w:pPr>
          </w:p>
        </w:tc>
      </w:tr>
      <w:tr w:rsidR="00757165" w:rsidRPr="0078734F" w:rsidTr="0078734F">
        <w:tc>
          <w:tcPr>
            <w:tcW w:w="354" w:type="pct"/>
            <w:shd w:val="clear" w:color="auto" w:fill="auto"/>
            <w:vAlign w:val="center"/>
          </w:tcPr>
          <w:p w:rsidR="00757165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757165" w:rsidRPr="0078734F" w:rsidRDefault="00EC4D3D" w:rsidP="0075272A">
            <w:pPr>
              <w:rPr>
                <w:i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Доля граждан, положительно </w:t>
            </w:r>
            <w:r w:rsidR="00757165" w:rsidRPr="0078734F">
              <w:rPr>
                <w:sz w:val="24"/>
                <w:szCs w:val="24"/>
              </w:rPr>
              <w:t xml:space="preserve">оценивающих состояние межнациональных отношений в </w:t>
            </w:r>
            <w:proofErr w:type="spellStart"/>
            <w:r w:rsidR="00757165" w:rsidRPr="0078734F">
              <w:rPr>
                <w:sz w:val="24"/>
                <w:szCs w:val="24"/>
              </w:rPr>
              <w:t>Абатском</w:t>
            </w:r>
            <w:proofErr w:type="spellEnd"/>
            <w:r w:rsidR="00757165" w:rsidRPr="0078734F">
              <w:rPr>
                <w:sz w:val="24"/>
                <w:szCs w:val="24"/>
              </w:rPr>
              <w:t xml:space="preserve"> муниципальном районе, в общем количестве граждан данного муниципального образования, %</w:t>
            </w:r>
            <w:r w:rsidR="0075272A" w:rsidRPr="0078734F">
              <w:rPr>
                <w:sz w:val="24"/>
                <w:szCs w:val="24"/>
              </w:rPr>
              <w:t>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2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протестных акций на национальной основе, ед., 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rPr>
          <w:trHeight w:val="1126"/>
        </w:trPr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3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юридических и физических лиц, осуществляющих незаконную деятельность, выявленных в ходе рейдов и оперативно-розыскных мероприятий,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4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Уровень толерантного отношения к представителям другой национальности, %,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5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календарных торжественных, традиционных, специализированных, национальных мероприятий, дней национальных культур,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6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участников календарных торжественных, традиционных, специализированных, национальных мероприятий, дней национальных культур,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7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сообщений в СМИ по вопросам профилактики экстремизма,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8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Доля граждан, положительно оценивающих состояние межконфессиональных отношений в </w:t>
            </w:r>
            <w:proofErr w:type="spellStart"/>
            <w:r w:rsidRPr="0078734F">
              <w:rPr>
                <w:bCs/>
                <w:sz w:val="24"/>
                <w:szCs w:val="24"/>
              </w:rPr>
              <w:t>Абатском</w:t>
            </w:r>
            <w:proofErr w:type="spellEnd"/>
            <w:r w:rsidRPr="0078734F">
              <w:rPr>
                <w:bCs/>
                <w:sz w:val="24"/>
                <w:szCs w:val="24"/>
              </w:rPr>
              <w:t xml:space="preserve"> муниципальном районе, %, 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9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протестных акций и конфликтов на религиозной основе,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10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воскресных школ на территории района и количество </w:t>
            </w:r>
            <w:r w:rsidRPr="0078734F">
              <w:rPr>
                <w:bCs/>
                <w:sz w:val="24"/>
                <w:szCs w:val="24"/>
              </w:rPr>
              <w:lastRenderedPageBreak/>
              <w:t>обучающихся в них,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lastRenderedPageBreak/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мероприятий, посвященных дням воинской славы России, памятным датам России (День российского флага и герба и т.п.),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12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участников дней воинской славы России, памятных дат России (День российского флага и герба и т.п.),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13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Оценка населением Абатского муниципального района уровня общественно-политической стабильности в районе, %,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14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Количество мероприятий по пропаганде ценностей здорового образа жизни, негативного отношения к употреблению ПАВ и </w:t>
            </w:r>
            <w:proofErr w:type="spellStart"/>
            <w:r w:rsidRPr="0078734F">
              <w:rPr>
                <w:bCs/>
                <w:sz w:val="24"/>
                <w:szCs w:val="24"/>
              </w:rPr>
              <w:t>табакокурению</w:t>
            </w:r>
            <w:proofErr w:type="spellEnd"/>
            <w:r w:rsidRPr="0078734F">
              <w:rPr>
                <w:bCs/>
                <w:sz w:val="24"/>
                <w:szCs w:val="24"/>
              </w:rPr>
              <w:t>, ед.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15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592832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Число несовершеннолетних, охваченны</w:t>
            </w:r>
            <w:r w:rsidR="00592832">
              <w:rPr>
                <w:bCs/>
                <w:sz w:val="24"/>
                <w:szCs w:val="24"/>
              </w:rPr>
              <w:t>х</w:t>
            </w:r>
            <w:r w:rsidRPr="0078734F">
              <w:rPr>
                <w:bCs/>
                <w:sz w:val="24"/>
                <w:szCs w:val="24"/>
              </w:rPr>
              <w:t xml:space="preserve"> мероприятиями по пропаганде ценностей здорового образа жизни, негативного отношения к употреблению ПАВ и </w:t>
            </w:r>
            <w:proofErr w:type="spellStart"/>
            <w:r w:rsidRPr="0078734F">
              <w:rPr>
                <w:bCs/>
                <w:sz w:val="24"/>
                <w:szCs w:val="24"/>
              </w:rPr>
              <w:t>табакокурению</w:t>
            </w:r>
            <w:proofErr w:type="spellEnd"/>
            <w:r w:rsidRPr="0078734F">
              <w:rPr>
                <w:bCs/>
                <w:sz w:val="24"/>
                <w:szCs w:val="24"/>
              </w:rPr>
              <w:t>, чел.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16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EC4D3D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протестных акций, проведенных молодежными объединениями, ед. П</w:t>
            </w:r>
          </w:p>
          <w:p w:rsidR="005E3A37" w:rsidRPr="0078734F" w:rsidRDefault="005E3A37" w:rsidP="00EC4D3D">
            <w:pPr>
              <w:rPr>
                <w:bCs/>
                <w:sz w:val="24"/>
                <w:szCs w:val="24"/>
              </w:rPr>
            </w:pP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17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b/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мероприятий (классные часы, уроки толерантности, беседы, тренинги), направленных на укрепление единства российской нации, обеспечение межнационального согласия, профилактику проявлений этнического экстремизма,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18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b/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участников, охваченных мероприятиям, направленными на укрепление единства российской нации, обеспечение межнационального согласия, профилактику проявлений этнического экстремизма,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</w:tbl>
    <w:p w:rsidR="00A32C04" w:rsidRDefault="00A32C04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7165" w:rsidRDefault="00757165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90F1F" w:rsidRDefault="00B90F1F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B90F1F" w:rsidSect="00B90F1F">
          <w:pgSz w:w="11906" w:h="16838"/>
          <w:pgMar w:top="709" w:right="851" w:bottom="1701" w:left="1701" w:header="709" w:footer="709" w:gutter="0"/>
          <w:cols w:space="708"/>
          <w:docGrid w:linePitch="360"/>
        </w:sectPr>
      </w:pPr>
    </w:p>
    <w:p w:rsidR="00F771C7" w:rsidRDefault="00F771C7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E549E" w:rsidRPr="00B8268F" w:rsidRDefault="003E549E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F771C7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215"/>
      <w:bookmarkEnd w:id="2"/>
      <w:r w:rsidRPr="00F771C7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муниципальной программы</w:t>
      </w:r>
    </w:p>
    <w:p w:rsidR="00757165" w:rsidRDefault="00F771C7" w:rsidP="00F771C7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="00757165"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 w:rsidR="00757165">
        <w:rPr>
          <w:b/>
          <w:bCs/>
          <w:iCs/>
          <w:sz w:val="28"/>
          <w:szCs w:val="28"/>
        </w:rPr>
        <w:t xml:space="preserve">и профилактике экстремистских </w:t>
      </w:r>
      <w:r w:rsidR="00757165"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="00757165" w:rsidRPr="005165E1">
        <w:rPr>
          <w:b/>
          <w:bCs/>
          <w:iCs/>
          <w:sz w:val="28"/>
          <w:szCs w:val="28"/>
        </w:rPr>
        <w:t>Абатском</w:t>
      </w:r>
      <w:proofErr w:type="spellEnd"/>
      <w:r w:rsidR="00757165"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="00757165" w:rsidRPr="00757165">
        <w:rPr>
          <w:b/>
          <w:bCs/>
          <w:sz w:val="28"/>
          <w:szCs w:val="28"/>
        </w:rPr>
        <w:t>»</w:t>
      </w:r>
    </w:p>
    <w:p w:rsidR="00F771C7" w:rsidRPr="00757165" w:rsidRDefault="00F771C7" w:rsidP="00F771C7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757165" w:rsidP="0075716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E3A3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771C7" w:rsidRPr="00C206FD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9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31"/>
        <w:gridCol w:w="961"/>
        <w:gridCol w:w="992"/>
        <w:gridCol w:w="32"/>
        <w:gridCol w:w="992"/>
        <w:gridCol w:w="1985"/>
        <w:gridCol w:w="4110"/>
      </w:tblGrid>
      <w:tr w:rsidR="00DD5D07" w:rsidRPr="00566DFC" w:rsidTr="007D7CBB">
        <w:tc>
          <w:tcPr>
            <w:tcW w:w="4395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32" w:type="dxa"/>
            <w:gridSpan w:val="2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  <w:tc>
          <w:tcPr>
            <w:tcW w:w="2977" w:type="dxa"/>
            <w:gridSpan w:val="4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Объемы финансирования, тыс. руб. (плановые, фактические)</w:t>
            </w:r>
          </w:p>
        </w:tc>
        <w:tc>
          <w:tcPr>
            <w:tcW w:w="1985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4110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Контрольное событие</w:t>
            </w:r>
          </w:p>
        </w:tc>
      </w:tr>
      <w:tr w:rsidR="00DD5D07" w:rsidRPr="00566DFC" w:rsidTr="00764709">
        <w:tc>
          <w:tcPr>
            <w:tcW w:w="4395" w:type="dxa"/>
            <w:vMerge/>
          </w:tcPr>
          <w:p w:rsidR="00DD5D07" w:rsidRPr="00566DFC" w:rsidRDefault="00DD5D07" w:rsidP="0031632A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vMerge/>
          </w:tcPr>
          <w:p w:rsidR="00DD5D07" w:rsidRPr="00566DFC" w:rsidRDefault="00DD5D07" w:rsidP="0031632A">
            <w:pPr>
              <w:rPr>
                <w:sz w:val="22"/>
                <w:szCs w:val="22"/>
              </w:rPr>
            </w:pPr>
          </w:p>
        </w:tc>
        <w:tc>
          <w:tcPr>
            <w:tcW w:w="961" w:type="dxa"/>
          </w:tcPr>
          <w:p w:rsidR="00FD1F03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024" w:type="dxa"/>
            <w:gridSpan w:val="2"/>
          </w:tcPr>
          <w:p w:rsidR="007D7CBB" w:rsidRDefault="00DD5D0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2019 </w:t>
            </w:r>
          </w:p>
          <w:p w:rsidR="00DD5D07" w:rsidRPr="00566DFC" w:rsidRDefault="00DD5D0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DD5D07" w:rsidRPr="00566DFC" w:rsidRDefault="00DD5D07" w:rsidP="00F771C7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DD5D07" w:rsidRPr="00566DFC" w:rsidRDefault="00DD5D07" w:rsidP="00F771C7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985" w:type="dxa"/>
            <w:vMerge/>
          </w:tcPr>
          <w:p w:rsidR="00DD5D07" w:rsidRPr="00566DFC" w:rsidRDefault="00DD5D07" w:rsidP="00F771C7">
            <w:pPr>
              <w:pStyle w:val="ConsPlusNormal"/>
              <w:ind w:firstLine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Merge/>
          </w:tcPr>
          <w:p w:rsidR="00DD5D07" w:rsidRPr="00566DFC" w:rsidRDefault="00DD5D0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566DFC" w:rsidTr="00764709">
        <w:trPr>
          <w:trHeight w:val="320"/>
        </w:trPr>
        <w:tc>
          <w:tcPr>
            <w:tcW w:w="4395" w:type="dxa"/>
          </w:tcPr>
          <w:p w:rsidR="00BB6097" w:rsidRPr="00566DFC" w:rsidRDefault="00F771C7" w:rsidP="00F771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32" w:type="dxa"/>
            <w:gridSpan w:val="2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61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24" w:type="dxa"/>
            <w:gridSpan w:val="2"/>
          </w:tcPr>
          <w:p w:rsidR="00F771C7" w:rsidRPr="00566DFC" w:rsidRDefault="00F771C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0" w:type="dxa"/>
          </w:tcPr>
          <w:p w:rsidR="00F771C7" w:rsidRPr="00566DFC" w:rsidRDefault="00F771C7" w:rsidP="00F771C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BB6097" w:rsidRPr="00566DFC" w:rsidTr="00764709">
        <w:trPr>
          <w:trHeight w:val="260"/>
        </w:trPr>
        <w:tc>
          <w:tcPr>
            <w:tcW w:w="6127" w:type="dxa"/>
            <w:gridSpan w:val="3"/>
          </w:tcPr>
          <w:p w:rsidR="00BB6097" w:rsidRPr="00566DFC" w:rsidRDefault="00BB6097" w:rsidP="00BB6097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B6097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961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1B49E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24" w:type="dxa"/>
            <w:gridSpan w:val="2"/>
          </w:tcPr>
          <w:p w:rsidR="00BB6097" w:rsidRPr="00566DFC" w:rsidRDefault="00BB6097" w:rsidP="00BB609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1B49E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1B49E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5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BB6097" w:rsidRPr="00566DFC" w:rsidRDefault="00BB6097" w:rsidP="00BB609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6097" w:rsidRPr="00566DFC" w:rsidTr="00764709">
        <w:trPr>
          <w:trHeight w:val="260"/>
        </w:trPr>
        <w:tc>
          <w:tcPr>
            <w:tcW w:w="6127" w:type="dxa"/>
            <w:gridSpan w:val="3"/>
          </w:tcPr>
          <w:p w:rsidR="00BB6097" w:rsidRPr="00566DFC" w:rsidRDefault="00BB6097" w:rsidP="00BB6097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расходы на управление </w:t>
            </w:r>
          </w:p>
        </w:tc>
        <w:tc>
          <w:tcPr>
            <w:tcW w:w="961" w:type="dxa"/>
          </w:tcPr>
          <w:p w:rsidR="00BB6097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</w:tcPr>
          <w:p w:rsidR="00BB6097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B6097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BB6097" w:rsidRPr="00566DFC" w:rsidRDefault="00BB6097" w:rsidP="00BB609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728C2" w:rsidRPr="00566DFC" w:rsidTr="00CD201B">
        <w:tc>
          <w:tcPr>
            <w:tcW w:w="15199" w:type="dxa"/>
            <w:gridSpan w:val="9"/>
            <w:vAlign w:val="center"/>
          </w:tcPr>
          <w:p w:rsidR="001728C2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="00244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FB2166"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Укрепление единства российской нации. Обеспечение межнационального согласия.</w:t>
            </w:r>
          </w:p>
        </w:tc>
      </w:tr>
      <w:tr w:rsidR="00DD5D07" w:rsidRPr="00566DFC" w:rsidTr="00CD201B">
        <w:tc>
          <w:tcPr>
            <w:tcW w:w="15199" w:type="dxa"/>
            <w:gridSpan w:val="9"/>
            <w:vAlign w:val="center"/>
          </w:tcPr>
          <w:p w:rsidR="00DD5D07" w:rsidRPr="00566DFC" w:rsidRDefault="00FB2166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1.1. Профилактика национальной розни и экстремизма в этнической среде</w:t>
            </w:r>
          </w:p>
        </w:tc>
      </w:tr>
      <w:tr w:rsidR="00FB2166" w:rsidRPr="00566DFC" w:rsidTr="00764709">
        <w:trPr>
          <w:trHeight w:val="916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Принятие мер, предусмотренных законодательством по недопущению и предотвращению проявлений экстремизма при проведении публичных мероприятий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C65BFC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Отсутствие (наличие)</w:t>
            </w:r>
            <w:r w:rsidR="00EC4D3D" w:rsidRPr="00EC4D3D">
              <w:rPr>
                <w:rFonts w:ascii="Times New Roman" w:hAnsi="Times New Roman" w:cs="Times New Roman"/>
                <w:sz w:val="20"/>
              </w:rPr>
              <w:t xml:space="preserve"> протестных акций на национальной основе</w:t>
            </w:r>
            <w:r w:rsidR="00713F3D">
              <w:rPr>
                <w:rFonts w:ascii="Times New Roman" w:hAnsi="Times New Roman" w:cs="Times New Roman"/>
                <w:sz w:val="20"/>
              </w:rPr>
              <w:t>, ед.</w:t>
            </w:r>
          </w:p>
        </w:tc>
      </w:tr>
      <w:tr w:rsidR="00FB2166" w:rsidRPr="00566DFC" w:rsidTr="00764709">
        <w:trPr>
          <w:trHeight w:val="318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Организация проведения мероприятий, направленных на выявление юридических и физических лиц, осуществляющих незаконную деятельность по трудоустройству иностранных граждан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713F3D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Отсутствие (наличие)</w:t>
            </w:r>
            <w:r w:rsidR="00CD201B" w:rsidRPr="00EC4D3D">
              <w:rPr>
                <w:rFonts w:ascii="Times New Roman" w:hAnsi="Times New Roman" w:cs="Times New Roman"/>
                <w:bCs/>
                <w:sz w:val="20"/>
              </w:rPr>
              <w:t xml:space="preserve"> юридических и физических лиц, осуществляющих незаконную деятельность, выявленных в ходе рейдов и оперативно-розыскных мероприятий</w:t>
            </w:r>
            <w:r>
              <w:rPr>
                <w:rFonts w:ascii="Times New Roman" w:hAnsi="Times New Roman" w:cs="Times New Roman"/>
                <w:bCs/>
                <w:sz w:val="20"/>
              </w:rPr>
              <w:t>, ед.</w:t>
            </w:r>
          </w:p>
        </w:tc>
      </w:tr>
      <w:tr w:rsidR="00C07C74" w:rsidRPr="00566DFC" w:rsidTr="00764709">
        <w:trPr>
          <w:trHeight w:val="300"/>
        </w:trPr>
        <w:tc>
          <w:tcPr>
            <w:tcW w:w="4395" w:type="dxa"/>
          </w:tcPr>
          <w:p w:rsidR="00C07C74" w:rsidRPr="00566DFC" w:rsidRDefault="00C07C74" w:rsidP="00DD5D07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Всего расходы на задачу 1.1</w:t>
            </w:r>
          </w:p>
        </w:tc>
        <w:tc>
          <w:tcPr>
            <w:tcW w:w="1701" w:type="dxa"/>
          </w:tcPr>
          <w:p w:rsidR="00C07C74" w:rsidRPr="00566DFC" w:rsidRDefault="00244BA1" w:rsidP="00A703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244BA1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C07C74" w:rsidRPr="00566DFC" w:rsidRDefault="00C07C74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:rsidR="00C07C74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C07C74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4BA1" w:rsidRPr="00566DFC" w:rsidTr="00764709">
        <w:trPr>
          <w:trHeight w:val="406"/>
        </w:trPr>
        <w:tc>
          <w:tcPr>
            <w:tcW w:w="4395" w:type="dxa"/>
          </w:tcPr>
          <w:p w:rsidR="00244BA1" w:rsidRPr="00244BA1" w:rsidRDefault="00244BA1" w:rsidP="00244BA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244BA1" w:rsidRPr="00566DFC" w:rsidRDefault="00244BA1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44BA1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244BA1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244BA1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244BA1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244BA1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703D3" w:rsidRPr="00566DFC" w:rsidTr="00CD201B">
        <w:tc>
          <w:tcPr>
            <w:tcW w:w="15199" w:type="dxa"/>
            <w:gridSpan w:val="9"/>
            <w:vAlign w:val="center"/>
          </w:tcPr>
          <w:p w:rsidR="00A703D3" w:rsidRPr="00566DFC" w:rsidRDefault="00FB2166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1.2.Содействие этнокультурному развитию народов Абатского района. Реализация мероприятий национально-культурного развития в этнической среде</w:t>
            </w:r>
            <w:r w:rsidR="00AD1B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AD1B3A"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Содействие возрождению и сохранению историко-культурного наследия, духовных ценностей  народов</w:t>
            </w:r>
          </w:p>
        </w:tc>
      </w:tr>
      <w:tr w:rsidR="00FB2166" w:rsidRPr="00566DFC" w:rsidTr="00764709">
        <w:trPr>
          <w:trHeight w:val="992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sz w:val="20"/>
              </w:rPr>
              <w:t xml:space="preserve">Проведение </w:t>
            </w:r>
            <w:r w:rsidR="00AD1B3A" w:rsidRPr="00986CB8">
              <w:rPr>
                <w:sz w:val="20"/>
              </w:rPr>
              <w:t>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763975" w:rsidP="001B4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B49EA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FB2166" w:rsidRPr="00566DFC" w:rsidRDefault="00763975" w:rsidP="001B4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B49EA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1985" w:type="dxa"/>
            <w:vAlign w:val="center"/>
          </w:tcPr>
          <w:p w:rsidR="00FB2166" w:rsidRPr="00566DFC" w:rsidRDefault="00763975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</w:tcPr>
          <w:p w:rsidR="00FB2166" w:rsidRPr="00EC4D3D" w:rsidRDefault="00EC4D3D" w:rsidP="00713F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sz w:val="20"/>
              </w:rPr>
              <w:t>Количество</w:t>
            </w:r>
            <w:r w:rsidR="00713F3D">
              <w:rPr>
                <w:rFonts w:ascii="Times New Roman" w:hAnsi="Times New Roman" w:cs="Times New Roman"/>
                <w:sz w:val="20"/>
              </w:rPr>
              <w:t xml:space="preserve"> участников</w:t>
            </w:r>
            <w:r w:rsidRPr="00EC4D3D">
              <w:rPr>
                <w:rFonts w:ascii="Times New Roman" w:hAnsi="Times New Roman" w:cs="Times New Roman"/>
                <w:sz w:val="20"/>
              </w:rPr>
              <w:t xml:space="preserve"> календарных торжественных, традиционных, специализированных, национальных мероприятий, дней национальных культур, </w:t>
            </w:r>
            <w:r w:rsidR="00713F3D">
              <w:rPr>
                <w:rFonts w:ascii="Times New Roman" w:hAnsi="Times New Roman" w:cs="Times New Roman"/>
                <w:sz w:val="20"/>
              </w:rPr>
              <w:t>чел.</w:t>
            </w:r>
          </w:p>
        </w:tc>
      </w:tr>
      <w:tr w:rsidR="00FB2166" w:rsidRPr="00566DFC" w:rsidTr="00764709">
        <w:trPr>
          <w:trHeight w:val="628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Информирование общественности по вопросам профилактики экстремизма через СМИ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CD201B">
            <w:pPr>
              <w:pStyle w:val="ConsPlusNormal"/>
              <w:ind w:hanging="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EC4D3D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bCs/>
                <w:sz w:val="20"/>
              </w:rPr>
              <w:t>Количество сообщений в СМИ по вопросам профилактики экстремизма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>, ед.</w:t>
            </w:r>
          </w:p>
        </w:tc>
      </w:tr>
      <w:tr w:rsidR="00566DFC" w:rsidRPr="00566DFC" w:rsidTr="00764709">
        <w:trPr>
          <w:trHeight w:val="357"/>
        </w:trPr>
        <w:tc>
          <w:tcPr>
            <w:tcW w:w="4395" w:type="dxa"/>
            <w:vAlign w:val="center"/>
          </w:tcPr>
          <w:p w:rsidR="00566DFC" w:rsidRPr="00566DFC" w:rsidRDefault="00566DFC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Организация работы воскресной детской школы.</w:t>
            </w:r>
          </w:p>
        </w:tc>
        <w:tc>
          <w:tcPr>
            <w:tcW w:w="1701" w:type="dxa"/>
            <w:vAlign w:val="center"/>
          </w:tcPr>
          <w:p w:rsidR="00566DFC" w:rsidRPr="00566DFC" w:rsidRDefault="00566DFC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566DFC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66DFC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566DFC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566DFC" w:rsidRPr="00566DFC" w:rsidRDefault="00CD201B" w:rsidP="00CD201B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566DFC" w:rsidRPr="00EC4D3D" w:rsidRDefault="00EC4D3D" w:rsidP="00713F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bCs/>
                <w:sz w:val="20"/>
              </w:rPr>
              <w:t xml:space="preserve">Количество 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 xml:space="preserve">граждан, получивших  услуги  </w:t>
            </w:r>
            <w:r w:rsidRPr="00EC4D3D">
              <w:rPr>
                <w:rFonts w:ascii="Times New Roman" w:hAnsi="Times New Roman" w:cs="Times New Roman"/>
                <w:bCs/>
                <w:sz w:val="20"/>
              </w:rPr>
              <w:t>воскресных школ на территории района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>, чел.</w:t>
            </w:r>
          </w:p>
        </w:tc>
      </w:tr>
      <w:tr w:rsidR="00EC4D3D" w:rsidRPr="00566DFC" w:rsidTr="00764709">
        <w:trPr>
          <w:trHeight w:val="622"/>
        </w:trPr>
        <w:tc>
          <w:tcPr>
            <w:tcW w:w="4395" w:type="dxa"/>
            <w:vAlign w:val="center"/>
          </w:tcPr>
          <w:p w:rsidR="00EC4D3D" w:rsidRPr="00566DFC" w:rsidRDefault="00EC4D3D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Проведение дней воинской славы России, памятных дат России.</w:t>
            </w:r>
          </w:p>
        </w:tc>
        <w:tc>
          <w:tcPr>
            <w:tcW w:w="1701" w:type="dxa"/>
            <w:vAlign w:val="center"/>
          </w:tcPr>
          <w:p w:rsidR="00EC4D3D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2018 -    31.12.2020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992" w:type="dxa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024" w:type="dxa"/>
            <w:gridSpan w:val="2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985" w:type="dxa"/>
            <w:vAlign w:val="center"/>
          </w:tcPr>
          <w:p w:rsidR="00EC4D3D" w:rsidRPr="00566DFC" w:rsidRDefault="00763975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  <w:vAlign w:val="center"/>
          </w:tcPr>
          <w:p w:rsidR="00EC4D3D" w:rsidRPr="00986CB8" w:rsidRDefault="00EC4D3D" w:rsidP="00713F3D">
            <w:pPr>
              <w:rPr>
                <w:bCs/>
                <w:sz w:val="20"/>
              </w:rPr>
            </w:pPr>
            <w:r w:rsidRPr="00986CB8">
              <w:rPr>
                <w:bCs/>
                <w:sz w:val="20"/>
              </w:rPr>
              <w:t>Количество</w:t>
            </w:r>
            <w:r w:rsidR="00713F3D">
              <w:rPr>
                <w:bCs/>
                <w:sz w:val="20"/>
              </w:rPr>
              <w:t xml:space="preserve"> участников</w:t>
            </w:r>
            <w:r w:rsidRPr="00986CB8">
              <w:rPr>
                <w:bCs/>
                <w:sz w:val="20"/>
              </w:rPr>
              <w:t xml:space="preserve"> мероприятий</w:t>
            </w:r>
            <w:r>
              <w:rPr>
                <w:bCs/>
                <w:sz w:val="20"/>
              </w:rPr>
              <w:t xml:space="preserve"> </w:t>
            </w:r>
            <w:r w:rsidRPr="00986CB8">
              <w:rPr>
                <w:bCs/>
                <w:sz w:val="20"/>
              </w:rPr>
              <w:t xml:space="preserve"> посвященных дням воинской славы России, памятным датам России (День российского флага и герба и т.п.)</w:t>
            </w:r>
            <w:r>
              <w:rPr>
                <w:bCs/>
                <w:sz w:val="20"/>
              </w:rPr>
              <w:t xml:space="preserve">, </w:t>
            </w:r>
            <w:r w:rsidR="00713F3D">
              <w:rPr>
                <w:bCs/>
                <w:sz w:val="20"/>
              </w:rPr>
              <w:t>чел.</w:t>
            </w:r>
          </w:p>
        </w:tc>
      </w:tr>
      <w:tr w:rsidR="00C07C74" w:rsidRPr="00566DFC" w:rsidTr="00764709">
        <w:trPr>
          <w:trHeight w:val="173"/>
        </w:trPr>
        <w:tc>
          <w:tcPr>
            <w:tcW w:w="4395" w:type="dxa"/>
            <w:vAlign w:val="center"/>
          </w:tcPr>
          <w:p w:rsidR="00764709" w:rsidRPr="00566DFC" w:rsidRDefault="00C07C74" w:rsidP="00764709">
            <w:pPr>
              <w:jc w:val="right"/>
              <w:rPr>
                <w:bCs/>
                <w:sz w:val="20"/>
              </w:rPr>
            </w:pPr>
            <w:r w:rsidRPr="00566DFC">
              <w:rPr>
                <w:color w:val="000000" w:themeColor="text1"/>
                <w:sz w:val="22"/>
                <w:szCs w:val="22"/>
              </w:rPr>
              <w:t xml:space="preserve">Всего расходы на задачу 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566DFC">
              <w:rPr>
                <w:color w:val="000000" w:themeColor="text1"/>
                <w:sz w:val="22"/>
                <w:szCs w:val="22"/>
              </w:rPr>
              <w:t>.</w:t>
            </w:r>
            <w:r w:rsidRPr="00566DFC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566DF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F945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9450C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C07C74" w:rsidRPr="00566DFC" w:rsidRDefault="00F9450C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C07C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1B4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B49EA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5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C07C74" w:rsidRPr="00986CB8" w:rsidRDefault="00C07C74" w:rsidP="00DD62A3">
            <w:pPr>
              <w:jc w:val="center"/>
              <w:rPr>
                <w:bCs/>
                <w:sz w:val="20"/>
              </w:rPr>
            </w:pPr>
          </w:p>
        </w:tc>
      </w:tr>
      <w:tr w:rsidR="00764709" w:rsidRPr="00566DFC" w:rsidTr="00764709">
        <w:trPr>
          <w:trHeight w:val="279"/>
        </w:trPr>
        <w:tc>
          <w:tcPr>
            <w:tcW w:w="4395" w:type="dxa"/>
          </w:tcPr>
          <w:p w:rsidR="00764709" w:rsidRPr="00244BA1" w:rsidRDefault="00764709" w:rsidP="00FC1AD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566DFC" w:rsidTr="00764709">
        <w:trPr>
          <w:trHeight w:val="287"/>
        </w:trPr>
        <w:tc>
          <w:tcPr>
            <w:tcW w:w="4395" w:type="dxa"/>
          </w:tcPr>
          <w:p w:rsidR="00764709" w:rsidRDefault="00764709" w:rsidP="0076470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Всего расходы по цели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1</w:t>
            </w: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.</w:t>
            </w:r>
          </w:p>
          <w:p w:rsidR="00764709" w:rsidRPr="00566DFC" w:rsidRDefault="00764709" w:rsidP="0076470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764709" w:rsidRPr="00566DFC" w:rsidRDefault="00764709" w:rsidP="007647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764709" w:rsidRPr="00566DFC" w:rsidRDefault="00764709" w:rsidP="00F945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9450C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764709" w:rsidRPr="00566DFC" w:rsidRDefault="00764709" w:rsidP="00F945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9450C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24" w:type="dxa"/>
            <w:gridSpan w:val="2"/>
          </w:tcPr>
          <w:p w:rsidR="00764709" w:rsidRPr="00566DFC" w:rsidRDefault="00764709" w:rsidP="001B4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B49EA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5" w:type="dxa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566DFC" w:rsidTr="00FC1AD1">
        <w:trPr>
          <w:trHeight w:val="40"/>
        </w:trPr>
        <w:tc>
          <w:tcPr>
            <w:tcW w:w="4395" w:type="dxa"/>
          </w:tcPr>
          <w:p w:rsidR="00764709" w:rsidRPr="00244BA1" w:rsidRDefault="00764709" w:rsidP="00FC1AD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566DFC" w:rsidTr="007D7CBB">
        <w:tc>
          <w:tcPr>
            <w:tcW w:w="15199" w:type="dxa"/>
            <w:gridSpan w:val="9"/>
            <w:vAlign w:val="center"/>
          </w:tcPr>
          <w:p w:rsidR="00764709" w:rsidRPr="00566DFC" w:rsidRDefault="00764709" w:rsidP="00764709">
            <w:pPr>
              <w:jc w:val="left"/>
              <w:rPr>
                <w:sz w:val="20"/>
              </w:rPr>
            </w:pPr>
            <w:r w:rsidRPr="00566DFC">
              <w:rPr>
                <w:b/>
                <w:bCs/>
                <w:sz w:val="20"/>
              </w:rPr>
              <w:t xml:space="preserve">Цель </w:t>
            </w:r>
            <w:r>
              <w:rPr>
                <w:b/>
                <w:bCs/>
                <w:sz w:val="20"/>
              </w:rPr>
              <w:t>2</w:t>
            </w:r>
            <w:r w:rsidRPr="00566DFC">
              <w:rPr>
                <w:b/>
                <w:bCs/>
                <w:sz w:val="20"/>
              </w:rPr>
              <w:t>.</w:t>
            </w:r>
            <w:r w:rsidRPr="00566DFC">
              <w:rPr>
                <w:b/>
                <w:sz w:val="20"/>
              </w:rPr>
              <w:t xml:space="preserve">Обеспечение общественно-политической стабильности в </w:t>
            </w:r>
            <w:proofErr w:type="spellStart"/>
            <w:r w:rsidRPr="00566DFC">
              <w:rPr>
                <w:b/>
                <w:sz w:val="20"/>
              </w:rPr>
              <w:t>Абатском</w:t>
            </w:r>
            <w:proofErr w:type="spellEnd"/>
            <w:r w:rsidRPr="00566DFC">
              <w:rPr>
                <w:b/>
                <w:sz w:val="20"/>
              </w:rPr>
              <w:t xml:space="preserve"> районе.</w:t>
            </w:r>
          </w:p>
        </w:tc>
      </w:tr>
      <w:tr w:rsidR="00764709" w:rsidRPr="00566DFC" w:rsidTr="007D7CBB">
        <w:tc>
          <w:tcPr>
            <w:tcW w:w="15199" w:type="dxa"/>
            <w:gridSpan w:val="9"/>
            <w:vAlign w:val="center"/>
          </w:tcPr>
          <w:p w:rsidR="00764709" w:rsidRPr="00566DFC" w:rsidRDefault="00764709" w:rsidP="00AD1B3A">
            <w:pPr>
              <w:jc w:val="center"/>
              <w:rPr>
                <w:sz w:val="20"/>
              </w:rPr>
            </w:pPr>
            <w:r w:rsidRPr="00566DFC">
              <w:rPr>
                <w:b/>
                <w:bCs/>
                <w:sz w:val="20"/>
              </w:rPr>
              <w:t xml:space="preserve">Задача </w:t>
            </w:r>
            <w:r>
              <w:rPr>
                <w:b/>
                <w:bCs/>
                <w:sz w:val="20"/>
              </w:rPr>
              <w:t>2</w:t>
            </w:r>
            <w:r w:rsidRPr="00566DFC">
              <w:rPr>
                <w:b/>
                <w:bCs/>
                <w:sz w:val="20"/>
              </w:rPr>
              <w:t>.1. 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764709" w:rsidRPr="00F9450C" w:rsidTr="00764709">
        <w:tc>
          <w:tcPr>
            <w:tcW w:w="4395" w:type="dxa"/>
            <w:vAlign w:val="center"/>
          </w:tcPr>
          <w:p w:rsidR="00764709" w:rsidRPr="001B49EA" w:rsidRDefault="00764709" w:rsidP="00AD1B3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социологических исследований по изучению ситуаций в сферах  общественно-политических, межнациональных и общественно-религиозных отношений в </w:t>
            </w:r>
            <w:proofErr w:type="spellStart"/>
            <w:r w:rsidRPr="001B49E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Абатском</w:t>
            </w:r>
            <w:proofErr w:type="spellEnd"/>
            <w:r w:rsidRPr="001B49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районе.</w:t>
            </w:r>
          </w:p>
        </w:tc>
        <w:tc>
          <w:tcPr>
            <w:tcW w:w="1701" w:type="dxa"/>
            <w:vAlign w:val="center"/>
          </w:tcPr>
          <w:p w:rsidR="00764709" w:rsidRPr="001B49EA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1B49EA" w:rsidRDefault="001B49EA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64709" w:rsidRPr="001B49E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764709" w:rsidRPr="001B49EA" w:rsidRDefault="001B49EA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64709" w:rsidRPr="001B49E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1B49EA" w:rsidRDefault="00764709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764709" w:rsidRPr="001B49EA" w:rsidRDefault="00764709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  <w:vAlign w:val="center"/>
          </w:tcPr>
          <w:p w:rsidR="00764709" w:rsidRPr="001B49EA" w:rsidRDefault="00764709" w:rsidP="00C00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0"/>
              </w:rPr>
              <w:t xml:space="preserve">Высокий уровень стабильности межнациональных отношений в </w:t>
            </w:r>
            <w:proofErr w:type="spellStart"/>
            <w:r w:rsidRPr="001B49EA">
              <w:rPr>
                <w:rFonts w:ascii="Times New Roman" w:hAnsi="Times New Roman" w:cs="Times New Roman"/>
                <w:sz w:val="20"/>
              </w:rPr>
              <w:t>Абатском</w:t>
            </w:r>
            <w:proofErr w:type="spellEnd"/>
            <w:r w:rsidRPr="001B49EA">
              <w:rPr>
                <w:rFonts w:ascii="Times New Roman" w:hAnsi="Times New Roman" w:cs="Times New Roman"/>
                <w:sz w:val="20"/>
              </w:rPr>
              <w:t xml:space="preserve"> муниципальном районе, в общем количестве граждан данного муниципального </w:t>
            </w:r>
            <w:r w:rsidRPr="001B49EA">
              <w:rPr>
                <w:rFonts w:ascii="Times New Roman" w:hAnsi="Times New Roman" w:cs="Times New Roman"/>
                <w:sz w:val="20"/>
              </w:rPr>
              <w:lastRenderedPageBreak/>
              <w:t>образования, % (по результатам социологических исследований).</w:t>
            </w:r>
          </w:p>
        </w:tc>
      </w:tr>
      <w:tr w:rsidR="00764709" w:rsidRPr="00F9450C" w:rsidTr="00764709">
        <w:trPr>
          <w:trHeight w:val="285"/>
        </w:trPr>
        <w:tc>
          <w:tcPr>
            <w:tcW w:w="4395" w:type="dxa"/>
            <w:vAlign w:val="center"/>
          </w:tcPr>
          <w:p w:rsidR="00764709" w:rsidRPr="001B49EA" w:rsidRDefault="00764709" w:rsidP="0076470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расходы на задачу 2.1.</w:t>
            </w:r>
          </w:p>
        </w:tc>
        <w:tc>
          <w:tcPr>
            <w:tcW w:w="1701" w:type="dxa"/>
            <w:vAlign w:val="center"/>
          </w:tcPr>
          <w:p w:rsidR="00764709" w:rsidRPr="001B49EA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1B49EA" w:rsidRDefault="001B49EA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764709" w:rsidRPr="001B49EA" w:rsidRDefault="001B49EA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1B49EA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F9450C" w:rsidTr="00FC1AD1">
        <w:trPr>
          <w:trHeight w:val="80"/>
        </w:trPr>
        <w:tc>
          <w:tcPr>
            <w:tcW w:w="4395" w:type="dxa"/>
          </w:tcPr>
          <w:p w:rsidR="00764709" w:rsidRPr="001B49EA" w:rsidRDefault="00764709" w:rsidP="00FC1AD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1B49EA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9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A703D3" w:rsidTr="007D7CBB">
        <w:tc>
          <w:tcPr>
            <w:tcW w:w="15199" w:type="dxa"/>
            <w:gridSpan w:val="9"/>
            <w:vAlign w:val="center"/>
          </w:tcPr>
          <w:p w:rsidR="00764709" w:rsidRPr="00A703D3" w:rsidRDefault="00764709" w:rsidP="00F94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F945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</w:tr>
      <w:tr w:rsidR="00764709" w:rsidRPr="00A703D3" w:rsidTr="00764709">
        <w:trPr>
          <w:trHeight w:val="890"/>
        </w:trPr>
        <w:tc>
          <w:tcPr>
            <w:tcW w:w="4395" w:type="dxa"/>
            <w:vAlign w:val="center"/>
          </w:tcPr>
          <w:p w:rsidR="00764709" w:rsidRPr="00000BD2" w:rsidRDefault="00764709" w:rsidP="00CD201B">
            <w:pPr>
              <w:rPr>
                <w:sz w:val="20"/>
              </w:rPr>
            </w:pPr>
            <w:r w:rsidRPr="00000BD2">
              <w:rPr>
                <w:bCs/>
                <w:sz w:val="20"/>
              </w:rPr>
              <w:t xml:space="preserve">Организация деятельности по пропаганде ценностей здорового образа жизни, негативного отношения к употреблению </w:t>
            </w:r>
            <w:proofErr w:type="spellStart"/>
            <w:r w:rsidRPr="00000BD2">
              <w:rPr>
                <w:bCs/>
                <w:sz w:val="20"/>
              </w:rPr>
              <w:t>психоактивных</w:t>
            </w:r>
            <w:proofErr w:type="spellEnd"/>
            <w:r w:rsidRPr="00000BD2">
              <w:rPr>
                <w:bCs/>
                <w:sz w:val="20"/>
              </w:rPr>
              <w:t xml:space="preserve"> веществ и </w:t>
            </w:r>
            <w:proofErr w:type="spellStart"/>
            <w:r w:rsidRPr="00000BD2">
              <w:rPr>
                <w:bCs/>
                <w:sz w:val="20"/>
              </w:rPr>
              <w:t>табакокурению</w:t>
            </w:r>
            <w:proofErr w:type="spellEnd"/>
            <w:r w:rsidRPr="00000BD2">
              <w:rPr>
                <w:bCs/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2018 -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 w:val="restart"/>
            <w:vAlign w:val="center"/>
          </w:tcPr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Pr="009D2163" w:rsidRDefault="00764709" w:rsidP="00CD201B">
            <w:pPr>
              <w:rPr>
                <w:bCs/>
                <w:sz w:val="20"/>
              </w:rPr>
            </w:pPr>
            <w:r w:rsidRPr="009D2163">
              <w:rPr>
                <w:color w:val="000000"/>
                <w:sz w:val="20"/>
                <w:shd w:val="clear" w:color="auto" w:fill="EAEAE6"/>
              </w:rPr>
              <w:t>Отсутствие</w:t>
            </w:r>
            <w:r>
              <w:rPr>
                <w:color w:val="000000"/>
                <w:sz w:val="20"/>
                <w:shd w:val="clear" w:color="auto" w:fill="EAEAE6"/>
              </w:rPr>
              <w:t xml:space="preserve"> (наличие)</w:t>
            </w:r>
            <w:r w:rsidRPr="009D2163">
              <w:rPr>
                <w:color w:val="000000"/>
                <w:sz w:val="20"/>
                <w:shd w:val="clear" w:color="auto" w:fill="EAEAE6"/>
              </w:rPr>
              <w:t xml:space="preserve"> противоречий в радикальной форме в молодежной среде</w:t>
            </w:r>
            <w:r>
              <w:rPr>
                <w:color w:val="000000"/>
                <w:sz w:val="20"/>
                <w:shd w:val="clear" w:color="auto" w:fill="EAEAE6"/>
              </w:rPr>
              <w:t xml:space="preserve">, </w:t>
            </w:r>
            <w:r w:rsidRPr="009D2163">
              <w:rPr>
                <w:color w:val="000000"/>
                <w:sz w:val="20"/>
                <w:shd w:val="clear" w:color="auto" w:fill="EAEAE6"/>
              </w:rPr>
              <w:t xml:space="preserve"> получающих негативный общественный резонанс.</w:t>
            </w:r>
          </w:p>
          <w:p w:rsidR="00764709" w:rsidRPr="00A703D3" w:rsidRDefault="00764709" w:rsidP="00CD201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764"/>
        </w:trPr>
        <w:tc>
          <w:tcPr>
            <w:tcW w:w="4395" w:type="dxa"/>
            <w:vAlign w:val="center"/>
          </w:tcPr>
          <w:p w:rsidR="00764709" w:rsidRPr="00566DFC" w:rsidRDefault="00764709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Обеспечение подготовки и проведения классных часов в образовательных учреждениях на темы:</w:t>
            </w:r>
          </w:p>
          <w:p w:rsidR="00764709" w:rsidRPr="00000BD2" w:rsidRDefault="00764709" w:rsidP="00CD201B">
            <w:pPr>
              <w:rPr>
                <w:bCs/>
                <w:sz w:val="20"/>
              </w:rPr>
            </w:pPr>
            <w:r w:rsidRPr="00566DFC">
              <w:rPr>
                <w:bCs/>
                <w:sz w:val="20"/>
              </w:rPr>
              <w:t>«Толерантность в современном мире», «Мы – сограждане» и т.д.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018 -    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1617"/>
        </w:trPr>
        <w:tc>
          <w:tcPr>
            <w:tcW w:w="4395" w:type="dxa"/>
            <w:vAlign w:val="center"/>
          </w:tcPr>
          <w:p w:rsidR="00764709" w:rsidRPr="005E7A79" w:rsidRDefault="00764709" w:rsidP="00CD201B">
            <w:pPr>
              <w:rPr>
                <w:sz w:val="20"/>
              </w:rPr>
            </w:pPr>
            <w:r w:rsidRPr="005E7A79">
              <w:rPr>
                <w:sz w:val="20"/>
              </w:rPr>
              <w:t xml:space="preserve">Проведение  профилактических мероприятий в формате «круглого стола» </w:t>
            </w:r>
            <w:r>
              <w:rPr>
                <w:sz w:val="20"/>
              </w:rPr>
              <w:t xml:space="preserve">с привлечением докладчиков, компетентных в вопросах </w:t>
            </w:r>
            <w:r w:rsidRPr="005E7A79">
              <w:rPr>
                <w:color w:val="000000"/>
                <w:sz w:val="20"/>
                <w:shd w:val="clear" w:color="auto" w:fill="FFFFFF"/>
              </w:rPr>
              <w:t>профилактики экстремизма, создания благоприятной среды для общения детей, обучения их способам коммуникации, основанным на дружелюбии, равенстве и сотрудничестве</w:t>
            </w:r>
            <w:r>
              <w:rPr>
                <w:color w:val="000000"/>
                <w:sz w:val="20"/>
                <w:shd w:val="clear" w:color="auto" w:fill="FFFFFF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240"/>
        </w:trPr>
        <w:tc>
          <w:tcPr>
            <w:tcW w:w="4395" w:type="dxa"/>
            <w:vAlign w:val="center"/>
          </w:tcPr>
          <w:p w:rsidR="00764709" w:rsidRPr="00EC798B" w:rsidRDefault="00764709" w:rsidP="00F9450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Всего расходы на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F9450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C07C7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1B49EA">
        <w:trPr>
          <w:trHeight w:val="549"/>
        </w:trPr>
        <w:tc>
          <w:tcPr>
            <w:tcW w:w="4395" w:type="dxa"/>
          </w:tcPr>
          <w:p w:rsidR="00764709" w:rsidRPr="00244BA1" w:rsidRDefault="00764709" w:rsidP="00FC1AD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A703D3" w:rsidTr="00764709">
        <w:trPr>
          <w:trHeight w:val="159"/>
        </w:trPr>
        <w:tc>
          <w:tcPr>
            <w:tcW w:w="4395" w:type="dxa"/>
            <w:vAlign w:val="center"/>
          </w:tcPr>
          <w:p w:rsidR="00764709" w:rsidRPr="00EC798B" w:rsidRDefault="00764709" w:rsidP="0076470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Всего расходы по цели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566DFC" w:rsidRDefault="001B49EA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64709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764709" w:rsidRPr="00566DFC" w:rsidRDefault="001B49EA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64709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566DFC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566DFC" w:rsidTr="00764709">
        <w:trPr>
          <w:trHeight w:val="394"/>
        </w:trPr>
        <w:tc>
          <w:tcPr>
            <w:tcW w:w="4395" w:type="dxa"/>
          </w:tcPr>
          <w:p w:rsidR="00764709" w:rsidRPr="00244BA1" w:rsidRDefault="00764709" w:rsidP="00FC1AD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A703D3" w:rsidTr="00764709">
        <w:trPr>
          <w:trHeight w:val="233"/>
        </w:trPr>
        <w:tc>
          <w:tcPr>
            <w:tcW w:w="4395" w:type="dxa"/>
            <w:vAlign w:val="center"/>
          </w:tcPr>
          <w:p w:rsidR="00764709" w:rsidRPr="00EC798B" w:rsidRDefault="00764709" w:rsidP="0076470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FC1AD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FC1A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764709" w:rsidRPr="00A703D3" w:rsidRDefault="00764709" w:rsidP="00FC1A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341"/>
        </w:trPr>
        <w:tc>
          <w:tcPr>
            <w:tcW w:w="4395" w:type="dxa"/>
          </w:tcPr>
          <w:p w:rsidR="00764709" w:rsidRPr="00244BA1" w:rsidRDefault="00764709" w:rsidP="00FC1AD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FC1A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71C7" w:rsidRPr="00C206FD" w:rsidRDefault="00F771C7" w:rsidP="00F771C7">
      <w:pPr>
        <w:rPr>
          <w:sz w:val="28"/>
          <w:szCs w:val="28"/>
        </w:rPr>
        <w:sectPr w:rsidR="00F771C7" w:rsidRPr="00C206FD" w:rsidSect="00764709">
          <w:pgSz w:w="16838" w:h="11906" w:orient="landscape"/>
          <w:pgMar w:top="567" w:right="709" w:bottom="850" w:left="1701" w:header="708" w:footer="708" w:gutter="0"/>
          <w:cols w:space="708"/>
          <w:docGrid w:linePitch="360"/>
        </w:sectPr>
      </w:pPr>
    </w:p>
    <w:p w:rsidR="000A62A8" w:rsidRPr="00B8268F" w:rsidRDefault="000A62A8" w:rsidP="000A62A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771C7" w:rsidRPr="000A62A8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359"/>
      <w:bookmarkEnd w:id="3"/>
      <w:r w:rsidRPr="000A62A8"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="000A62A8" w:rsidRPr="000A6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2A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Pr="005165E1">
        <w:rPr>
          <w:b/>
          <w:bCs/>
          <w:iCs/>
          <w:sz w:val="28"/>
          <w:szCs w:val="28"/>
        </w:rPr>
        <w:t>Абатском</w:t>
      </w:r>
      <w:proofErr w:type="spellEnd"/>
      <w:r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1B49EA" w:rsidRPr="00757165" w:rsidRDefault="001B49EA" w:rsidP="008E3A09">
      <w:pPr>
        <w:jc w:val="center"/>
        <w:rPr>
          <w:b/>
          <w:bCs/>
          <w:sz w:val="28"/>
          <w:szCs w:val="28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992"/>
        <w:gridCol w:w="1276"/>
        <w:gridCol w:w="1559"/>
        <w:gridCol w:w="1134"/>
        <w:gridCol w:w="79"/>
        <w:gridCol w:w="1055"/>
        <w:gridCol w:w="79"/>
        <w:gridCol w:w="1134"/>
        <w:gridCol w:w="4111"/>
      </w:tblGrid>
      <w:tr w:rsidR="005A3412" w:rsidRPr="007D7CBB" w:rsidTr="007D7CBB">
        <w:trPr>
          <w:trHeight w:val="1060"/>
        </w:trPr>
        <w:tc>
          <w:tcPr>
            <w:tcW w:w="675" w:type="dxa"/>
            <w:vMerge w:val="restart"/>
            <w:tcBorders>
              <w:left w:val="single" w:sz="4" w:space="0" w:color="auto"/>
            </w:tcBorders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№</w:t>
            </w:r>
          </w:p>
        </w:tc>
        <w:tc>
          <w:tcPr>
            <w:tcW w:w="2694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color w:val="000000" w:themeColor="text1"/>
                <w:sz w:val="20"/>
              </w:rPr>
              <w:t xml:space="preserve">Направленность показателя </w:t>
            </w:r>
            <w:hyperlink w:anchor="P436" w:history="1">
              <w:r w:rsidRPr="007D7CBB">
                <w:rPr>
                  <w:color w:val="000000" w:themeColor="text1"/>
                  <w:sz w:val="20"/>
                </w:rPr>
                <w:t>&lt;*&gt;</w:t>
              </w:r>
            </w:hyperlink>
          </w:p>
        </w:tc>
        <w:tc>
          <w:tcPr>
            <w:tcW w:w="1559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color w:val="000000" w:themeColor="text1"/>
                <w:sz w:val="20"/>
              </w:rPr>
              <w:t xml:space="preserve">Базовое значение показателя (факт, по отчету года, предшествующего году разработки программы) </w:t>
            </w:r>
            <w:hyperlink w:anchor="P439" w:history="1">
              <w:r w:rsidRPr="007D7CBB">
                <w:rPr>
                  <w:color w:val="000000" w:themeColor="text1"/>
                  <w:sz w:val="20"/>
                </w:rPr>
                <w:t>&lt;**&gt;</w:t>
              </w:r>
            </w:hyperlink>
          </w:p>
        </w:tc>
        <w:tc>
          <w:tcPr>
            <w:tcW w:w="3481" w:type="dxa"/>
            <w:gridSpan w:val="5"/>
            <w:vAlign w:val="center"/>
          </w:tcPr>
          <w:p w:rsidR="005A3412" w:rsidRPr="007D7CBB" w:rsidRDefault="005A3412" w:rsidP="005A3412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7C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Значения показателей (плановые, оценочные, фактические)</w:t>
            </w:r>
          </w:p>
          <w:p w:rsidR="005A3412" w:rsidRPr="007D7CBB" w:rsidRDefault="00D15EA4" w:rsidP="005A3412">
            <w:pPr>
              <w:jc w:val="center"/>
              <w:rPr>
                <w:b/>
                <w:sz w:val="20"/>
              </w:rPr>
            </w:pPr>
            <w:hyperlink w:anchor="P440" w:history="1">
              <w:r w:rsidR="005A3412" w:rsidRPr="007D7CBB">
                <w:rPr>
                  <w:color w:val="000000" w:themeColor="text1"/>
                  <w:sz w:val="20"/>
                </w:rPr>
                <w:t>&lt;***&gt;</w:t>
              </w:r>
            </w:hyperlink>
          </w:p>
        </w:tc>
        <w:tc>
          <w:tcPr>
            <w:tcW w:w="4111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sz w:val="20"/>
              </w:rPr>
              <w:t>Обоснование плановых и целевых значений показателей</w:t>
            </w:r>
          </w:p>
        </w:tc>
      </w:tr>
      <w:tr w:rsidR="005A3412" w:rsidRPr="007D7CBB" w:rsidTr="007D7CBB">
        <w:trPr>
          <w:trHeight w:val="1960"/>
        </w:trPr>
        <w:tc>
          <w:tcPr>
            <w:tcW w:w="675" w:type="dxa"/>
            <w:vMerge/>
            <w:tcBorders>
              <w:left w:val="single" w:sz="4" w:space="0" w:color="auto"/>
            </w:tcBorders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2018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2020</w:t>
            </w:r>
          </w:p>
        </w:tc>
        <w:tc>
          <w:tcPr>
            <w:tcW w:w="4111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</w:p>
        </w:tc>
      </w:tr>
      <w:tr w:rsidR="005A3412" w:rsidRPr="007D7CBB" w:rsidTr="007D7CBB">
        <w:tc>
          <w:tcPr>
            <w:tcW w:w="675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5</w:t>
            </w: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8</w:t>
            </w:r>
          </w:p>
        </w:tc>
        <w:tc>
          <w:tcPr>
            <w:tcW w:w="4111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9</w:t>
            </w:r>
          </w:p>
        </w:tc>
      </w:tr>
      <w:tr w:rsidR="005A3412" w:rsidRPr="007D7CBB" w:rsidTr="007D7CBB">
        <w:tc>
          <w:tcPr>
            <w:tcW w:w="14788" w:type="dxa"/>
            <w:gridSpan w:val="11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Цель 1. Укрепление единства российской нации. Обеспечение межнационального согласия.</w:t>
            </w:r>
          </w:p>
        </w:tc>
      </w:tr>
      <w:tr w:rsidR="005A3412" w:rsidRPr="007D7CBB" w:rsidTr="007D7CBB">
        <w:tc>
          <w:tcPr>
            <w:tcW w:w="675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Доля граждан, положительно оценивающих состояние межнациональных отношений в </w:t>
            </w:r>
            <w:proofErr w:type="spellStart"/>
            <w:r w:rsidRPr="007D7CBB">
              <w:rPr>
                <w:sz w:val="20"/>
              </w:rPr>
              <w:t>Абатском</w:t>
            </w:r>
            <w:proofErr w:type="spellEnd"/>
            <w:r w:rsidRPr="007D7CBB">
              <w:rPr>
                <w:sz w:val="20"/>
              </w:rPr>
              <w:t xml:space="preserve"> муниципальном район, в общем количестве граждан района</w:t>
            </w:r>
          </w:p>
        </w:tc>
        <w:tc>
          <w:tcPr>
            <w:tcW w:w="992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 от числа опрошенных</w:t>
            </w:r>
          </w:p>
        </w:tc>
        <w:tc>
          <w:tcPr>
            <w:tcW w:w="1276" w:type="dxa"/>
            <w:vAlign w:val="center"/>
          </w:tcPr>
          <w:p w:rsidR="005A3412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5A3412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80,2</w:t>
            </w: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1B49EA" w:rsidP="005A34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1B49EA" w:rsidP="005A34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B90F1F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</w:t>
            </w:r>
          </w:p>
        </w:tc>
        <w:tc>
          <w:tcPr>
            <w:tcW w:w="4111" w:type="dxa"/>
            <w:vAlign w:val="center"/>
          </w:tcPr>
          <w:p w:rsidR="005A3412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>Показатель свидетельствует о высоком уровне этнической толерантности в</w:t>
            </w:r>
            <w:r>
              <w:rPr>
                <w:iCs/>
                <w:sz w:val="20"/>
              </w:rPr>
              <w:t xml:space="preserve"> </w:t>
            </w:r>
            <w:proofErr w:type="spellStart"/>
            <w:r>
              <w:rPr>
                <w:iCs/>
                <w:sz w:val="20"/>
              </w:rPr>
              <w:t>Абатском</w:t>
            </w:r>
            <w:proofErr w:type="spellEnd"/>
            <w:r>
              <w:rPr>
                <w:iCs/>
                <w:sz w:val="20"/>
              </w:rPr>
              <w:t xml:space="preserve"> </w:t>
            </w:r>
            <w:r w:rsidRPr="002005FC">
              <w:rPr>
                <w:iCs/>
                <w:sz w:val="20"/>
              </w:rPr>
              <w:t xml:space="preserve"> районе</w:t>
            </w:r>
            <w:r>
              <w:rPr>
                <w:iCs/>
                <w:sz w:val="20"/>
              </w:rPr>
              <w:t>.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</w:t>
            </w:r>
            <w:r w:rsidR="00E0390C" w:rsidRPr="007D7CBB">
              <w:rPr>
                <w:sz w:val="20"/>
              </w:rPr>
              <w:t>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A87C60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Задача 1.1. Профилактика национальной розни и экстремизма в этнической среде</w:t>
            </w:r>
          </w:p>
        </w:tc>
      </w:tr>
      <w:tr w:rsidR="008E3A09" w:rsidRPr="007D7CBB" w:rsidTr="00B90F1F">
        <w:trPr>
          <w:cantSplit/>
          <w:trHeight w:val="1134"/>
        </w:trPr>
        <w:tc>
          <w:tcPr>
            <w:tcW w:w="675" w:type="dxa"/>
            <w:vAlign w:val="center"/>
          </w:tcPr>
          <w:p w:rsidR="008E3A09" w:rsidRPr="007D7CBB" w:rsidRDefault="008E3A09" w:rsidP="005E7A7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</w:t>
            </w:r>
            <w:r w:rsidR="005E7A79" w:rsidRPr="007D7CBB">
              <w:rPr>
                <w:sz w:val="20"/>
              </w:rPr>
              <w:t>1</w:t>
            </w:r>
            <w:r w:rsidR="00E0390C" w:rsidRPr="007D7CBB">
              <w:rPr>
                <w:sz w:val="20"/>
              </w:rPr>
              <w:t>.1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Количество протестных акций и конфликтов на национальной основе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наличии (либо отсутствии) противоречий в сфере национальных отношений, выражаемых в радикальной форме и получающих негативный общественный резонанс </w:t>
            </w:r>
          </w:p>
        </w:tc>
      </w:tr>
      <w:tr w:rsidR="008E3A09" w:rsidRPr="007D7CBB" w:rsidTr="00B90F1F">
        <w:tc>
          <w:tcPr>
            <w:tcW w:w="675" w:type="dxa"/>
            <w:vAlign w:val="center"/>
          </w:tcPr>
          <w:p w:rsidR="008E3A09" w:rsidRPr="007D7CBB" w:rsidRDefault="00E0390C" w:rsidP="005E7A79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</w:t>
            </w:r>
            <w:r w:rsidR="008E3A09" w:rsidRPr="007D7CBB">
              <w:rPr>
                <w:bCs/>
                <w:sz w:val="20"/>
              </w:rPr>
              <w:t>1.</w:t>
            </w:r>
            <w:r w:rsidR="005E7A79" w:rsidRPr="007D7CBB">
              <w:rPr>
                <w:bCs/>
                <w:sz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 xml:space="preserve">Количество юридических и физических лиц, осуществляющих незаконную деятельность, выявленных в ходе рейдов и </w:t>
            </w:r>
            <w:r w:rsidRPr="007D7CBB">
              <w:rPr>
                <w:bCs/>
                <w:sz w:val="20"/>
              </w:rPr>
              <w:lastRenderedPageBreak/>
              <w:t>оперативно-розыскных мероприятий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lastRenderedPageBreak/>
              <w:t>Чел.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15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7D7CBB" w:rsidRDefault="002005FC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>Показатель свидетельствует о наличии (либо отсутствии)</w:t>
            </w:r>
            <w:r w:rsidR="00CD6537">
              <w:rPr>
                <w:iCs/>
                <w:sz w:val="20"/>
              </w:rPr>
              <w:t xml:space="preserve"> на территории Абатского района нарушений миграционного законодательства РФ.</w:t>
            </w:r>
          </w:p>
        </w:tc>
      </w:tr>
      <w:tr w:rsidR="008E3A09" w:rsidRPr="007D7CBB" w:rsidTr="007D7CBB">
        <w:trPr>
          <w:trHeight w:val="1820"/>
        </w:trPr>
        <w:tc>
          <w:tcPr>
            <w:tcW w:w="675" w:type="dxa"/>
            <w:vAlign w:val="center"/>
          </w:tcPr>
          <w:p w:rsidR="008E3A09" w:rsidRPr="007D7CBB" w:rsidRDefault="00E0390C" w:rsidP="005E7A7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lastRenderedPageBreak/>
              <w:t>1.</w:t>
            </w:r>
            <w:r w:rsidR="008E3A09" w:rsidRPr="007D7CBB">
              <w:rPr>
                <w:sz w:val="20"/>
              </w:rPr>
              <w:t>1.</w:t>
            </w:r>
            <w:r w:rsidR="005E7A79" w:rsidRPr="007D7CBB">
              <w:rPr>
                <w:sz w:val="20"/>
              </w:rPr>
              <w:t>3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bCs/>
                <w:sz w:val="20"/>
              </w:rPr>
              <w:t>Уровень толерантного отношения к представителям другой национальности,  (по результатам социологических исследований)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81,0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1B49EA" w:rsidP="005A34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1B49EA" w:rsidP="005A34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85,0</w:t>
            </w:r>
          </w:p>
        </w:tc>
        <w:tc>
          <w:tcPr>
            <w:tcW w:w="4111" w:type="dxa"/>
            <w:vAlign w:val="center"/>
          </w:tcPr>
          <w:p w:rsidR="008E3A09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высоком уровне </w:t>
            </w:r>
            <w:r>
              <w:rPr>
                <w:iCs/>
                <w:sz w:val="20"/>
              </w:rPr>
              <w:t>национальной</w:t>
            </w:r>
            <w:r w:rsidRPr="002005FC">
              <w:rPr>
                <w:iCs/>
                <w:sz w:val="20"/>
              </w:rPr>
              <w:t xml:space="preserve"> толерантности в </w:t>
            </w:r>
            <w:proofErr w:type="spellStart"/>
            <w:r>
              <w:rPr>
                <w:iCs/>
                <w:sz w:val="20"/>
              </w:rPr>
              <w:t>Абатском</w:t>
            </w:r>
            <w:proofErr w:type="spellEnd"/>
            <w:r>
              <w:rPr>
                <w:iCs/>
                <w:sz w:val="20"/>
              </w:rPr>
              <w:t xml:space="preserve"> </w:t>
            </w:r>
            <w:r w:rsidRPr="002005FC">
              <w:rPr>
                <w:iCs/>
                <w:sz w:val="20"/>
              </w:rPr>
              <w:t>районе</w:t>
            </w:r>
            <w:r>
              <w:rPr>
                <w:iCs/>
                <w:sz w:val="20"/>
              </w:rPr>
              <w:t>.</w:t>
            </w:r>
            <w:r w:rsidRPr="002005FC">
              <w:rPr>
                <w:iCs/>
                <w:sz w:val="20"/>
              </w:rPr>
              <w:t xml:space="preserve"> </w:t>
            </w:r>
          </w:p>
        </w:tc>
      </w:tr>
      <w:tr w:rsidR="008E3A09" w:rsidRPr="007D7CBB" w:rsidTr="007D7CB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</w:p>
        </w:tc>
        <w:tc>
          <w:tcPr>
            <w:tcW w:w="4111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1.2.1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A87C60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Задача 1.2.Содействие этнокультурному развитию народов Абатского района. Реализация мероприятий национально-культурного развития в этнической среде</w:t>
            </w:r>
            <w:r w:rsidR="00E0390C" w:rsidRPr="007D7CBB">
              <w:rPr>
                <w:b/>
                <w:sz w:val="20"/>
              </w:rPr>
              <w:t xml:space="preserve">. </w:t>
            </w:r>
            <w:r w:rsidR="00E0390C" w:rsidRPr="007D7CBB">
              <w:rPr>
                <w:b/>
                <w:bCs/>
                <w:sz w:val="20"/>
              </w:rPr>
              <w:t>Содействие возрождению и сохранению историко-культурного наследия, духовных ценностей  народов</w:t>
            </w:r>
          </w:p>
        </w:tc>
      </w:tr>
      <w:tr w:rsidR="002005FC" w:rsidRPr="007D7CBB" w:rsidTr="007D7CBB">
        <w:trPr>
          <w:trHeight w:val="1150"/>
        </w:trPr>
        <w:tc>
          <w:tcPr>
            <w:tcW w:w="675" w:type="dxa"/>
            <w:vAlign w:val="center"/>
          </w:tcPr>
          <w:p w:rsidR="002005FC" w:rsidRPr="007D7CBB" w:rsidRDefault="002005F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1.2.1</w:t>
            </w:r>
          </w:p>
        </w:tc>
        <w:tc>
          <w:tcPr>
            <w:tcW w:w="2694" w:type="dxa"/>
            <w:vAlign w:val="center"/>
          </w:tcPr>
          <w:p w:rsidR="002005FC" w:rsidRPr="007D7CBB" w:rsidRDefault="002005FC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sz w:val="20"/>
              </w:rPr>
              <w:t>Количество 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992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74</w:t>
            </w:r>
          </w:p>
        </w:tc>
        <w:tc>
          <w:tcPr>
            <w:tcW w:w="1213" w:type="dxa"/>
            <w:gridSpan w:val="2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70</w:t>
            </w:r>
          </w:p>
        </w:tc>
        <w:tc>
          <w:tcPr>
            <w:tcW w:w="1134" w:type="dxa"/>
            <w:gridSpan w:val="2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2005FC" w:rsidRPr="007D7CBB" w:rsidRDefault="002005FC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70</w:t>
            </w:r>
          </w:p>
        </w:tc>
        <w:tc>
          <w:tcPr>
            <w:tcW w:w="4111" w:type="dxa"/>
            <w:vMerge w:val="restart"/>
          </w:tcPr>
          <w:p w:rsidR="002005FC" w:rsidRPr="002005FC" w:rsidRDefault="002005FC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удовлетворению национальных запросов населения в части сохранения и развития самобытных национальных культур. Степень вовлеченности широкой общественности в реализацию проектов национального развития района. </w:t>
            </w:r>
          </w:p>
        </w:tc>
      </w:tr>
      <w:tr w:rsidR="002005FC" w:rsidRPr="007D7CBB" w:rsidTr="008324AD">
        <w:trPr>
          <w:trHeight w:val="161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1.2.2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b/>
                <w:bCs/>
                <w:sz w:val="20"/>
              </w:rPr>
            </w:pPr>
          </w:p>
          <w:p w:rsidR="002005FC" w:rsidRPr="00EC4D3D" w:rsidRDefault="002005FC" w:rsidP="00EC4D3D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sz w:val="20"/>
              </w:rPr>
              <w:t>Количество участников 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10 000</w:t>
            </w:r>
          </w:p>
        </w:tc>
        <w:tc>
          <w:tcPr>
            <w:tcW w:w="4111" w:type="dxa"/>
            <w:vMerge/>
            <w:vAlign w:val="center"/>
          </w:tcPr>
          <w:p w:rsidR="002005FC" w:rsidRPr="007D7CBB" w:rsidRDefault="002005FC" w:rsidP="00EC4D3D">
            <w:pPr>
              <w:rPr>
                <w:sz w:val="20"/>
              </w:rPr>
            </w:pPr>
          </w:p>
        </w:tc>
      </w:tr>
      <w:tr w:rsidR="007D7CBB" w:rsidRPr="007D7CBB" w:rsidTr="00CD6537">
        <w:trPr>
          <w:trHeight w:val="1032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1.2.3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сообщений в СМИ по вопросам профилактики экстремизма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D7CBB" w:rsidRPr="007D7CBB" w:rsidRDefault="00CD6537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</w:t>
            </w:r>
            <w:r>
              <w:rPr>
                <w:iCs/>
                <w:sz w:val="20"/>
              </w:rPr>
              <w:t>удовлетворительного</w:t>
            </w:r>
            <w:r w:rsidRPr="002005FC">
              <w:rPr>
                <w:iCs/>
                <w:sz w:val="20"/>
              </w:rPr>
              <w:t xml:space="preserve"> уровня работы</w:t>
            </w:r>
            <w:r>
              <w:rPr>
                <w:iCs/>
                <w:sz w:val="20"/>
              </w:rPr>
              <w:t xml:space="preserve"> СМИ в рамках работы по профилактике экстремизма.</w:t>
            </w:r>
          </w:p>
        </w:tc>
      </w:tr>
      <w:tr w:rsidR="007D7CBB" w:rsidRPr="007D7CBB" w:rsidTr="00B90F1F">
        <w:trPr>
          <w:cantSplit/>
          <w:trHeight w:val="1488"/>
        </w:trPr>
        <w:tc>
          <w:tcPr>
            <w:tcW w:w="675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1.2.4</w:t>
            </w:r>
          </w:p>
        </w:tc>
        <w:tc>
          <w:tcPr>
            <w:tcW w:w="2694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Доля граждан, положительно оценивающих состояние межконфессиональных отношений в </w:t>
            </w:r>
            <w:proofErr w:type="spellStart"/>
            <w:r w:rsidRPr="007D7CBB">
              <w:rPr>
                <w:sz w:val="20"/>
              </w:rPr>
              <w:t>Абатском</w:t>
            </w:r>
            <w:proofErr w:type="spellEnd"/>
            <w:r w:rsidRPr="007D7CBB">
              <w:rPr>
                <w:sz w:val="20"/>
              </w:rPr>
              <w:t xml:space="preserve"> муниципальном район, в общем количестве граждан района</w:t>
            </w:r>
          </w:p>
        </w:tc>
        <w:tc>
          <w:tcPr>
            <w:tcW w:w="992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 от числа опрошенных</w:t>
            </w:r>
          </w:p>
        </w:tc>
        <w:tc>
          <w:tcPr>
            <w:tcW w:w="1276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D7CBB" w:rsidRPr="007D7CBB" w:rsidRDefault="007D7CBB" w:rsidP="008E3A0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85,0</w:t>
            </w:r>
          </w:p>
        </w:tc>
        <w:tc>
          <w:tcPr>
            <w:tcW w:w="1213" w:type="dxa"/>
            <w:gridSpan w:val="2"/>
            <w:vAlign w:val="center"/>
          </w:tcPr>
          <w:p w:rsidR="007D7CBB" w:rsidRPr="007D7CBB" w:rsidRDefault="001B49EA" w:rsidP="005A34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D7CBB" w:rsidRPr="007D7CBB" w:rsidRDefault="001B49EA" w:rsidP="005A34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Не менее 87,9</w:t>
            </w:r>
          </w:p>
        </w:tc>
        <w:tc>
          <w:tcPr>
            <w:tcW w:w="4111" w:type="dxa"/>
            <w:vAlign w:val="center"/>
          </w:tcPr>
          <w:p w:rsidR="007D7CBB" w:rsidRPr="00CD6537" w:rsidRDefault="00CD6537" w:rsidP="00CD6537">
            <w:pPr>
              <w:rPr>
                <w:sz w:val="20"/>
              </w:rPr>
            </w:pPr>
            <w:r w:rsidRPr="00CD6537">
              <w:rPr>
                <w:iCs/>
                <w:sz w:val="20"/>
              </w:rPr>
              <w:t xml:space="preserve">Показатели находятся на высоком уровне значения, являются оптимальными и свидетельствуют о высоком уровне религиозной толерантности в </w:t>
            </w:r>
            <w:proofErr w:type="spellStart"/>
            <w:r w:rsidRPr="00CD6537">
              <w:rPr>
                <w:iCs/>
                <w:sz w:val="20"/>
              </w:rPr>
              <w:t>Абатском</w:t>
            </w:r>
            <w:proofErr w:type="spellEnd"/>
            <w:r w:rsidRPr="00CD6537">
              <w:rPr>
                <w:iCs/>
                <w:sz w:val="20"/>
              </w:rPr>
              <w:t xml:space="preserve"> районе.       </w:t>
            </w:r>
            <w:r w:rsidRPr="00CD6537">
              <w:rPr>
                <w:sz w:val="20"/>
              </w:rPr>
              <w:t xml:space="preserve">      </w:t>
            </w:r>
          </w:p>
        </w:tc>
      </w:tr>
      <w:tr w:rsidR="008E3A09" w:rsidRPr="007D7CBB" w:rsidTr="00B90F1F">
        <w:trPr>
          <w:cantSplit/>
          <w:trHeight w:val="1584"/>
        </w:trPr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1.2.5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bCs/>
                <w:sz w:val="20"/>
              </w:rPr>
              <w:t>Количество протестных акций и конфликтов на религиозной основе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B90F1F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7D7CBB" w:rsidRDefault="00CD6537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наличии (либо отсутствии) противоречий в сфере </w:t>
            </w:r>
            <w:r>
              <w:rPr>
                <w:iCs/>
                <w:sz w:val="20"/>
              </w:rPr>
              <w:t>религиозных</w:t>
            </w:r>
            <w:r w:rsidRPr="002005FC">
              <w:rPr>
                <w:iCs/>
                <w:sz w:val="20"/>
              </w:rPr>
              <w:t xml:space="preserve"> отношений, выражаемых в радикальной форме и получающих негативный общественный резонанс</w:t>
            </w:r>
          </w:p>
        </w:tc>
      </w:tr>
      <w:tr w:rsidR="00B90F1F" w:rsidRPr="007D7CBB" w:rsidTr="00DD62A3">
        <w:trPr>
          <w:trHeight w:val="20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1.2.6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воскресных школ на территории района и количество обучающихся в них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ед./ чел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1/30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90F1F" w:rsidRDefault="00CD6537">
            <w:r>
              <w:rPr>
                <w:sz w:val="20"/>
              </w:rPr>
              <w:t>Показатель свидетельствует о развитии религиозного образования на территории Абатского района</w:t>
            </w:r>
          </w:p>
        </w:tc>
      </w:tr>
      <w:tr w:rsidR="00CD6537" w:rsidRPr="007D7CBB" w:rsidTr="008324AD">
        <w:trPr>
          <w:trHeight w:val="800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6537" w:rsidRPr="007D7CBB" w:rsidRDefault="00CD6537" w:rsidP="00E0390C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1.2.7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мероприятий, посвященных дням воинской славы России, памятным датам России (День российского флага и герба и т.п.)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4111" w:type="dxa"/>
            <w:vMerge w:val="restart"/>
          </w:tcPr>
          <w:p w:rsidR="00CD6537" w:rsidRDefault="00CD6537" w:rsidP="00CD6537">
            <w:r w:rsidRPr="002005FC">
              <w:rPr>
                <w:iCs/>
                <w:sz w:val="20"/>
              </w:rPr>
              <w:t>Прогнозное значение показателя характеризует достижение высокого уровня работы по удовлетворению запросов населения в части</w:t>
            </w:r>
            <w:r>
              <w:rPr>
                <w:iCs/>
                <w:sz w:val="20"/>
              </w:rPr>
              <w:t xml:space="preserve"> патриотического воспитания</w:t>
            </w:r>
            <w:r w:rsidRPr="002005FC">
              <w:rPr>
                <w:iCs/>
                <w:sz w:val="20"/>
              </w:rPr>
              <w:t xml:space="preserve">. Степень вовлеченности широкой общественности в реализацию проектов </w:t>
            </w:r>
            <w:r>
              <w:rPr>
                <w:iCs/>
                <w:sz w:val="20"/>
              </w:rPr>
              <w:t xml:space="preserve">патриотической направленности. </w:t>
            </w:r>
          </w:p>
        </w:tc>
      </w:tr>
      <w:tr w:rsidR="00CD6537" w:rsidRPr="007D7CBB" w:rsidTr="008324AD">
        <w:trPr>
          <w:trHeight w:val="340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участников дней воинской славы, памятных дат России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4111" w:type="dxa"/>
            <w:vMerge/>
          </w:tcPr>
          <w:p w:rsidR="00CD6537" w:rsidRDefault="00CD6537"/>
        </w:tc>
      </w:tr>
      <w:tr w:rsidR="008E3A09" w:rsidRPr="007D7CBB" w:rsidTr="007D7CBB">
        <w:tc>
          <w:tcPr>
            <w:tcW w:w="14788" w:type="dxa"/>
            <w:gridSpan w:val="11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Цель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</w:t>
            </w:r>
            <w:r w:rsidRPr="007D7CBB">
              <w:rPr>
                <w:b/>
                <w:sz w:val="20"/>
              </w:rPr>
              <w:t xml:space="preserve">Обеспечение общественно-политической стабильности в </w:t>
            </w:r>
            <w:proofErr w:type="spellStart"/>
            <w:r w:rsidRPr="007D7CBB">
              <w:rPr>
                <w:b/>
                <w:sz w:val="20"/>
              </w:rPr>
              <w:t>Абатском</w:t>
            </w:r>
            <w:proofErr w:type="spellEnd"/>
            <w:r w:rsidRPr="007D7CBB">
              <w:rPr>
                <w:b/>
                <w:sz w:val="20"/>
              </w:rPr>
              <w:t xml:space="preserve"> районе.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Задача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.1. 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8E3A09" w:rsidRPr="007D7CBB" w:rsidTr="00EC4D3D">
        <w:trPr>
          <w:trHeight w:val="1837"/>
        </w:trPr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2.1</w:t>
            </w:r>
            <w:r w:rsidR="008E3A09" w:rsidRPr="007D7CBB">
              <w:rPr>
                <w:bCs/>
                <w:sz w:val="20"/>
              </w:rPr>
              <w:t>.1</w:t>
            </w:r>
          </w:p>
          <w:p w:rsidR="008E3A09" w:rsidRPr="007D7CBB" w:rsidRDefault="008E3A09" w:rsidP="008E3A09">
            <w:pPr>
              <w:rPr>
                <w:sz w:val="20"/>
              </w:rPr>
            </w:pPr>
          </w:p>
        </w:tc>
        <w:tc>
          <w:tcPr>
            <w:tcW w:w="2694" w:type="dxa"/>
            <w:vAlign w:val="center"/>
          </w:tcPr>
          <w:p w:rsidR="008E3A09" w:rsidRPr="007D7CBB" w:rsidRDefault="008E3A09" w:rsidP="00B90F1F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Оценка населением Абатского муниципального района уровня общественно-политической стабильности в районе, % (по результатам социологических исследований)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1821A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74,4</w:t>
            </w:r>
          </w:p>
        </w:tc>
        <w:tc>
          <w:tcPr>
            <w:tcW w:w="1134" w:type="dxa"/>
            <w:vAlign w:val="center"/>
          </w:tcPr>
          <w:p w:rsidR="008E3A09" w:rsidRPr="007D7CBB" w:rsidRDefault="001B49EA" w:rsidP="001821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1B49EA" w:rsidP="001821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1821A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Не менее </w:t>
            </w:r>
            <w:r w:rsidR="001821A2" w:rsidRPr="007D7CBB">
              <w:rPr>
                <w:sz w:val="20"/>
              </w:rPr>
              <w:t>75,0</w:t>
            </w:r>
          </w:p>
        </w:tc>
        <w:tc>
          <w:tcPr>
            <w:tcW w:w="4111" w:type="dxa"/>
            <w:vAlign w:val="center"/>
          </w:tcPr>
          <w:p w:rsidR="008E3A09" w:rsidRPr="0031304E" w:rsidRDefault="0031304E" w:rsidP="00B90F1F">
            <w:pPr>
              <w:rPr>
                <w:sz w:val="20"/>
              </w:rPr>
            </w:pPr>
            <w:r w:rsidRPr="0031304E">
              <w:rPr>
                <w:iCs/>
                <w:sz w:val="20"/>
              </w:rPr>
              <w:t>Данный показатель характеризуют уровень поддержки населением деятельности органов МСУ по профилактике противоречий, экс</w:t>
            </w:r>
            <w:r>
              <w:rPr>
                <w:iCs/>
                <w:sz w:val="20"/>
              </w:rPr>
              <w:t>тремистских проявлений на этно-</w:t>
            </w:r>
            <w:r w:rsidRPr="0031304E">
              <w:rPr>
                <w:iCs/>
                <w:sz w:val="20"/>
              </w:rPr>
              <w:t>конфессиональной и политической основе, а также уровень консолидации общества, состояние общественной атмосферы в регионе, наличие реального взаимодействия власти и институтов гражданского общества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Задача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</w:tr>
      <w:tr w:rsidR="0031304E" w:rsidRPr="007D7CBB" w:rsidTr="00EC4D3D">
        <w:tc>
          <w:tcPr>
            <w:tcW w:w="675" w:type="dxa"/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2.2.1</w:t>
            </w:r>
          </w:p>
        </w:tc>
        <w:tc>
          <w:tcPr>
            <w:tcW w:w="2694" w:type="dxa"/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 xml:space="preserve">Количество мероприятий по пропаганде ценностей здорового образа жизни, негативного отношения к употреблению ПАВ и </w:t>
            </w:r>
            <w:proofErr w:type="spellStart"/>
            <w:r w:rsidRPr="007D7CBB">
              <w:rPr>
                <w:bCs/>
                <w:sz w:val="20"/>
              </w:rPr>
              <w:t>табакокурению</w:t>
            </w:r>
            <w:proofErr w:type="spellEnd"/>
          </w:p>
        </w:tc>
        <w:tc>
          <w:tcPr>
            <w:tcW w:w="992" w:type="dxa"/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134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213" w:type="dxa"/>
            <w:gridSpan w:val="2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4111" w:type="dxa"/>
            <w:vMerge w:val="restart"/>
            <w:vAlign w:val="center"/>
          </w:tcPr>
          <w:p w:rsidR="0031304E" w:rsidRDefault="0031304E" w:rsidP="0031304E"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</w:t>
            </w:r>
            <w:r>
              <w:rPr>
                <w:iCs/>
                <w:sz w:val="20"/>
              </w:rPr>
              <w:t>пропаганде ценностей здорового образа жизни</w:t>
            </w:r>
            <w:r w:rsidRPr="002005FC">
              <w:rPr>
                <w:iCs/>
                <w:sz w:val="20"/>
              </w:rPr>
              <w:t xml:space="preserve">. Степень вовлеченности </w:t>
            </w:r>
            <w:r>
              <w:rPr>
                <w:iCs/>
                <w:sz w:val="20"/>
              </w:rPr>
              <w:t>представителей молодёжной среды</w:t>
            </w:r>
            <w:r w:rsidRPr="002005FC">
              <w:rPr>
                <w:iCs/>
                <w:sz w:val="20"/>
              </w:rPr>
              <w:t xml:space="preserve"> в реализацию проектов </w:t>
            </w:r>
            <w:r>
              <w:rPr>
                <w:iCs/>
                <w:sz w:val="20"/>
              </w:rPr>
              <w:t xml:space="preserve"> профилактической направленности.</w:t>
            </w:r>
          </w:p>
        </w:tc>
      </w:tr>
      <w:tr w:rsidR="0031304E" w:rsidRPr="007D7CBB" w:rsidTr="00EC4D3D">
        <w:trPr>
          <w:trHeight w:val="134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59283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Число несовершеннолетних, охваченны</w:t>
            </w:r>
            <w:r w:rsidR="00592832">
              <w:rPr>
                <w:bCs/>
                <w:sz w:val="20"/>
              </w:rPr>
              <w:t>х</w:t>
            </w:r>
            <w:r w:rsidRPr="007D7CBB">
              <w:rPr>
                <w:bCs/>
                <w:sz w:val="20"/>
              </w:rPr>
              <w:t xml:space="preserve"> мероприятиями по пропаганде ценностей здорового образа жизни, негативного отношения к употреблению ПАВ и </w:t>
            </w:r>
            <w:proofErr w:type="spellStart"/>
            <w:r w:rsidRPr="007D7CBB">
              <w:rPr>
                <w:bCs/>
                <w:sz w:val="20"/>
              </w:rPr>
              <w:lastRenderedPageBreak/>
              <w:t>табакокурению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чел.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31304E" w:rsidRDefault="0031304E" w:rsidP="00EC4D3D"/>
        </w:tc>
      </w:tr>
      <w:tr w:rsidR="0031304E" w:rsidRPr="007D7CBB" w:rsidTr="00EC4D3D">
        <w:trPr>
          <w:trHeight w:val="142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2.2.3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мероприятий (классные часы, уроки толерантности, беседы, тренинги), направленных на укрепление единства российской нации, обеспечение межнационального согласия, профилактику проявлений этнического экстремизма.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190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:rsidR="0031304E" w:rsidRDefault="0031304E" w:rsidP="0031304E"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</w:t>
            </w:r>
            <w:r>
              <w:rPr>
                <w:iCs/>
                <w:sz w:val="20"/>
              </w:rPr>
              <w:t xml:space="preserve"> профилактике экстремизма и толерантного отношения к окружающим. </w:t>
            </w:r>
            <w:r w:rsidRPr="002005FC">
              <w:rPr>
                <w:iCs/>
                <w:sz w:val="20"/>
              </w:rPr>
              <w:t xml:space="preserve">Степень вовлеченности </w:t>
            </w:r>
            <w:r>
              <w:rPr>
                <w:iCs/>
                <w:sz w:val="20"/>
              </w:rPr>
              <w:t>представителей молодёжной среды</w:t>
            </w:r>
            <w:r w:rsidRPr="002005FC">
              <w:rPr>
                <w:iCs/>
                <w:sz w:val="20"/>
              </w:rPr>
              <w:t xml:space="preserve"> в реализацию проектов </w:t>
            </w:r>
            <w:r>
              <w:rPr>
                <w:iCs/>
                <w:sz w:val="20"/>
              </w:rPr>
              <w:t xml:space="preserve"> профилактической направленности.</w:t>
            </w:r>
          </w:p>
        </w:tc>
      </w:tr>
      <w:tr w:rsidR="0031304E" w:rsidRPr="007D7CBB" w:rsidTr="00EC4D3D">
        <w:trPr>
          <w:trHeight w:val="62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8E3A09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участников, охваченных мероприятиям, направленными на укрепление единства российской нации, обеспечение межнационального согласия, профилактику проявлений этнического экстремизма.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31304E" w:rsidRDefault="0031304E" w:rsidP="00EC4D3D"/>
        </w:tc>
      </w:tr>
    </w:tbl>
    <w:p w:rsidR="00F771C7" w:rsidRPr="00C206FD" w:rsidRDefault="00F771C7" w:rsidP="005A341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6"/>
      <w:bookmarkEnd w:id="4"/>
      <w:r w:rsidRPr="004B1225">
        <w:rPr>
          <w:rFonts w:ascii="Times New Roman" w:hAnsi="Times New Roman" w:cs="Times New Roman"/>
          <w:sz w:val="24"/>
          <w:szCs w:val="24"/>
        </w:rPr>
        <w:t>&lt;*&gt; В соответствии с принятыми условными обозначениями необходимо указывать: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показатель прямого счета - условное обозначение «П»;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показатель обратного счета - условное обозначение «О».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39"/>
      <w:bookmarkEnd w:id="5"/>
      <w:r w:rsidRPr="004B1225">
        <w:rPr>
          <w:rFonts w:ascii="Times New Roman" w:hAnsi="Times New Roman" w:cs="Times New Roman"/>
          <w:sz w:val="24"/>
          <w:szCs w:val="24"/>
        </w:rPr>
        <w:t>&lt;**&gt; При условии включения нового показателя заполняется в случае наличия необходимой информации.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40"/>
      <w:bookmarkEnd w:id="6"/>
      <w:r w:rsidRPr="004B1225">
        <w:rPr>
          <w:rFonts w:ascii="Times New Roman" w:hAnsi="Times New Roman" w:cs="Times New Roman"/>
          <w:sz w:val="24"/>
          <w:szCs w:val="24"/>
        </w:rPr>
        <w:t>&lt;***&gt; При внесении изменений в муниципальную программу: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после даты представления отчета о реализации муниципальной программы по итогам года приводятся фактические значения показателей. В случае отсутствия фактических значений показателей в отчете о реализации муниципальной программы по итогам года, приводятся оценочные (предварительные) значения показателей;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в связи с подготовкой проекта решения Думы муниципального района о бюджете на очередной финансовый год и плановый период, на текущий финансовый год указываются оценочные значения показателей, определенные исходя из фактически достигнутого уровня на дату подготовки изменений в программу.</w:t>
      </w:r>
    </w:p>
    <w:p w:rsidR="00817A29" w:rsidRPr="001B49EA" w:rsidRDefault="00F771C7" w:rsidP="001B49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При внесении вышеуказанных изменений уточняются названия соответствующих граф таблицы.</w:t>
      </w:r>
    </w:p>
    <w:p w:rsidR="00817A29" w:rsidRPr="00C206FD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12" w:rsidRDefault="005A3412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8734F" w:rsidRDefault="0078734F" w:rsidP="00262C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78734F" w:rsidSect="00764709">
          <w:pgSz w:w="16840" w:h="11907" w:orient="landscape" w:code="9"/>
          <w:pgMar w:top="567" w:right="567" w:bottom="567" w:left="1701" w:header="709" w:footer="709" w:gutter="0"/>
          <w:cols w:space="708"/>
          <w:docGrid w:linePitch="381"/>
        </w:sectPr>
      </w:pPr>
    </w:p>
    <w:p w:rsidR="00262C69" w:rsidRPr="00B8268F" w:rsidRDefault="00262C69" w:rsidP="00262C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bookmarkStart w:id="7" w:name="P454"/>
      <w:bookmarkEnd w:id="7"/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Pr="005165E1">
        <w:rPr>
          <w:b/>
          <w:bCs/>
          <w:iCs/>
          <w:sz w:val="28"/>
          <w:szCs w:val="28"/>
        </w:rPr>
        <w:t>Абатском</w:t>
      </w:r>
      <w:proofErr w:type="spellEnd"/>
      <w:r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2C69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F771C7" w:rsidRPr="00C206FD" w:rsidRDefault="00F771C7" w:rsidP="008E3A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за _______год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000"/>
        <w:gridCol w:w="849"/>
        <w:gridCol w:w="1077"/>
        <w:gridCol w:w="1311"/>
        <w:gridCol w:w="716"/>
        <w:gridCol w:w="1077"/>
        <w:gridCol w:w="1191"/>
      </w:tblGrid>
      <w:tr w:rsidR="00F771C7" w:rsidRPr="00262C69" w:rsidTr="008C4504">
        <w:tc>
          <w:tcPr>
            <w:tcW w:w="488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262C6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000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Наименование целей, задач</w:t>
            </w:r>
          </w:p>
        </w:tc>
        <w:tc>
          <w:tcPr>
            <w:tcW w:w="3237" w:type="dxa"/>
            <w:gridSpan w:val="3"/>
          </w:tcPr>
          <w:p w:rsidR="00F771C7" w:rsidRPr="00262C69" w:rsidRDefault="00F771C7" w:rsidP="00262C69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объем финансирования по программе </w:t>
            </w:r>
            <w:hyperlink w:anchor="P521" w:history="1">
              <w:r w:rsidRPr="00262C69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984" w:type="dxa"/>
            <w:gridSpan w:val="3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Профинансировано</w:t>
            </w:r>
          </w:p>
        </w:tc>
      </w:tr>
      <w:tr w:rsidR="00F771C7" w:rsidRPr="00262C69" w:rsidTr="008C4504">
        <w:tc>
          <w:tcPr>
            <w:tcW w:w="488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3000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88" w:type="dxa"/>
            <w:gridSpan w:val="2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716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68" w:type="dxa"/>
            <w:gridSpan w:val="2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F771C7" w:rsidRPr="00262C69" w:rsidTr="008C4504">
        <w:tc>
          <w:tcPr>
            <w:tcW w:w="488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3000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311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716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91" w:type="dxa"/>
          </w:tcPr>
          <w:p w:rsidR="00F771C7" w:rsidRPr="00262C69" w:rsidRDefault="00F771C7" w:rsidP="00262C69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8C450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849" w:type="dxa"/>
          </w:tcPr>
          <w:p w:rsidR="00F771C7" w:rsidRPr="00262C69" w:rsidRDefault="00F771C7" w:rsidP="008C450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Цель программы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9709" w:type="dxa"/>
            <w:gridSpan w:val="8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Далее по всем целям, задачам и мероприятиям программы</w:t>
            </w:r>
          </w:p>
        </w:tc>
      </w:tr>
    </w:tbl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521"/>
      <w:bookmarkEnd w:id="8"/>
      <w:r w:rsidRPr="000E5D03">
        <w:rPr>
          <w:rFonts w:ascii="Times New Roman" w:hAnsi="Times New Roman" w:cs="Times New Roman"/>
          <w:sz w:val="24"/>
          <w:szCs w:val="24"/>
        </w:rPr>
        <w:t xml:space="preserve">&lt;*&gt; Приводится уточненный объем финансирования по данным ФКУ по </w:t>
      </w:r>
      <w:proofErr w:type="spellStart"/>
      <w:r w:rsidRPr="000E5D03">
        <w:rPr>
          <w:rFonts w:ascii="Times New Roman" w:hAnsi="Times New Roman" w:cs="Times New Roman"/>
          <w:sz w:val="24"/>
          <w:szCs w:val="24"/>
        </w:rPr>
        <w:t>Абатскому</w:t>
      </w:r>
      <w:proofErr w:type="spellEnd"/>
      <w:r w:rsidRPr="000E5D03">
        <w:rPr>
          <w:rFonts w:ascii="Times New Roman" w:hAnsi="Times New Roman" w:cs="Times New Roman"/>
          <w:sz w:val="24"/>
          <w:szCs w:val="24"/>
        </w:rPr>
        <w:t xml:space="preserve"> району Департамента финансов Тюменской области.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Pr="00C206FD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12" w:rsidRDefault="005A3412">
      <w:pPr>
        <w:spacing w:after="200" w:line="276" w:lineRule="auto"/>
        <w:jc w:val="left"/>
        <w:rPr>
          <w:sz w:val="24"/>
          <w:szCs w:val="24"/>
        </w:rPr>
      </w:pPr>
      <w:bookmarkStart w:id="9" w:name="P532"/>
      <w:bookmarkEnd w:id="9"/>
      <w:r>
        <w:rPr>
          <w:sz w:val="24"/>
          <w:szCs w:val="24"/>
        </w:rPr>
        <w:br w:type="page"/>
      </w:r>
    </w:p>
    <w:p w:rsidR="00F578B0" w:rsidRDefault="00F578B0" w:rsidP="00F578B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578B0" w:rsidRPr="00B8268F" w:rsidRDefault="00F578B0" w:rsidP="00F578B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771C7" w:rsidRPr="00F578B0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0">
        <w:rPr>
          <w:rFonts w:ascii="Times New Roman" w:hAnsi="Times New Roman" w:cs="Times New Roman"/>
          <w:b/>
          <w:sz w:val="28"/>
          <w:szCs w:val="28"/>
        </w:rPr>
        <w:t>Отчет о достижении показателей</w:t>
      </w:r>
      <w:r w:rsidR="00F578B0" w:rsidRPr="00F578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78B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 xml:space="preserve">проявлений в </w:t>
      </w:r>
      <w:proofErr w:type="spellStart"/>
      <w:r w:rsidRPr="005165E1">
        <w:rPr>
          <w:b/>
          <w:bCs/>
          <w:iCs/>
          <w:sz w:val="28"/>
          <w:szCs w:val="28"/>
        </w:rPr>
        <w:t>Абатском</w:t>
      </w:r>
      <w:proofErr w:type="spellEnd"/>
      <w:r w:rsidRPr="005165E1">
        <w:rPr>
          <w:b/>
          <w:bCs/>
          <w:iCs/>
          <w:sz w:val="28"/>
          <w:szCs w:val="28"/>
        </w:rPr>
        <w:t xml:space="preserve">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ind w:left="2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78B0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F771C7" w:rsidRPr="00C206FD" w:rsidRDefault="00F771C7" w:rsidP="00F771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за _______ год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86"/>
        <w:gridCol w:w="1140"/>
        <w:gridCol w:w="1301"/>
        <w:gridCol w:w="1474"/>
        <w:gridCol w:w="1330"/>
      </w:tblGrid>
      <w:tr w:rsidR="00F771C7" w:rsidRPr="00F578B0" w:rsidTr="00F578B0">
        <w:tc>
          <w:tcPr>
            <w:tcW w:w="3345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686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14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Направленность</w:t>
            </w:r>
          </w:p>
        </w:tc>
        <w:tc>
          <w:tcPr>
            <w:tcW w:w="1301" w:type="dxa"/>
          </w:tcPr>
          <w:p w:rsidR="00F771C7" w:rsidRPr="00F578B0" w:rsidRDefault="00F771C7" w:rsidP="00F578B0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</w:t>
            </w:r>
          </w:p>
        </w:tc>
        <w:tc>
          <w:tcPr>
            <w:tcW w:w="133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  <w:p w:rsidR="00F771C7" w:rsidRPr="00F578B0" w:rsidRDefault="00D15EA4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581" w:history="1">
              <w:r w:rsidR="00F771C7" w:rsidRPr="00F578B0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6" w:type="dxa"/>
          </w:tcPr>
          <w:p w:rsidR="00F771C7" w:rsidRPr="00F578B0" w:rsidRDefault="00F771C7" w:rsidP="00F578B0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3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Цель 1 (наименование)</w:t>
            </w: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Далее по всем целям и задачам программы</w:t>
            </w:r>
          </w:p>
        </w:tc>
      </w:tr>
    </w:tbl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581"/>
      <w:bookmarkEnd w:id="10"/>
      <w:r w:rsidRPr="000E5D03">
        <w:rPr>
          <w:rFonts w:ascii="Times New Roman" w:hAnsi="Times New Roman" w:cs="Times New Roman"/>
          <w:sz w:val="24"/>
          <w:szCs w:val="24"/>
        </w:rPr>
        <w:t>&lt;*&gt;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D03">
        <w:rPr>
          <w:rFonts w:ascii="Times New Roman" w:hAnsi="Times New Roman" w:cs="Times New Roman"/>
          <w:sz w:val="24"/>
          <w:szCs w:val="24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D03">
        <w:rPr>
          <w:rFonts w:ascii="Times New Roman" w:hAnsi="Times New Roman" w:cs="Times New Roman"/>
          <w:sz w:val="24"/>
          <w:szCs w:val="24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771C7" w:rsidRPr="00C206FD" w:rsidSect="00764709">
      <w:pgSz w:w="11907" w:h="16840" w:code="9"/>
      <w:pgMar w:top="567" w:right="567" w:bottom="170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723" w:rsidRPr="00BB6097" w:rsidRDefault="003E4723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separator/>
      </w:r>
    </w:p>
  </w:endnote>
  <w:endnote w:type="continuationSeparator" w:id="0">
    <w:p w:rsidR="003E4723" w:rsidRPr="00BB6097" w:rsidRDefault="003E4723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723" w:rsidRPr="00BB6097" w:rsidRDefault="003E4723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separator/>
      </w:r>
    </w:p>
  </w:footnote>
  <w:footnote w:type="continuationSeparator" w:id="0">
    <w:p w:rsidR="003E4723" w:rsidRPr="00BB6097" w:rsidRDefault="003E4723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0D03"/>
    <w:multiLevelType w:val="hybridMultilevel"/>
    <w:tmpl w:val="44BE7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E02EF"/>
    <w:multiLevelType w:val="hybridMultilevel"/>
    <w:tmpl w:val="8D56AEAA"/>
    <w:lvl w:ilvl="0" w:tplc="EEA2509A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1C14509E"/>
    <w:multiLevelType w:val="hybridMultilevel"/>
    <w:tmpl w:val="F0464C0E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053062"/>
    <w:multiLevelType w:val="hybridMultilevel"/>
    <w:tmpl w:val="A7A87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3058C5"/>
    <w:multiLevelType w:val="hybridMultilevel"/>
    <w:tmpl w:val="8B107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EBE0413"/>
    <w:multiLevelType w:val="hybridMultilevel"/>
    <w:tmpl w:val="1ED059EC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2F06EA"/>
    <w:multiLevelType w:val="hybridMultilevel"/>
    <w:tmpl w:val="721E8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86D"/>
    <w:rsid w:val="0000102E"/>
    <w:rsid w:val="00003D19"/>
    <w:rsid w:val="000121A5"/>
    <w:rsid w:val="00031001"/>
    <w:rsid w:val="000507F6"/>
    <w:rsid w:val="000611EA"/>
    <w:rsid w:val="00061B69"/>
    <w:rsid w:val="000632D5"/>
    <w:rsid w:val="00064159"/>
    <w:rsid w:val="000658F6"/>
    <w:rsid w:val="00070F35"/>
    <w:rsid w:val="00073005"/>
    <w:rsid w:val="00075EFF"/>
    <w:rsid w:val="00092A59"/>
    <w:rsid w:val="000940C0"/>
    <w:rsid w:val="000950E1"/>
    <w:rsid w:val="0009584A"/>
    <w:rsid w:val="000A0D6F"/>
    <w:rsid w:val="000A62A8"/>
    <w:rsid w:val="000B3436"/>
    <w:rsid w:val="000C2701"/>
    <w:rsid w:val="000D01CE"/>
    <w:rsid w:val="000E05AF"/>
    <w:rsid w:val="000E5D03"/>
    <w:rsid w:val="000E7DF6"/>
    <w:rsid w:val="000F3631"/>
    <w:rsid w:val="00122A94"/>
    <w:rsid w:val="00126088"/>
    <w:rsid w:val="00126396"/>
    <w:rsid w:val="001561FE"/>
    <w:rsid w:val="00164ABB"/>
    <w:rsid w:val="00167F8B"/>
    <w:rsid w:val="00170CBF"/>
    <w:rsid w:val="001728C2"/>
    <w:rsid w:val="00177EEF"/>
    <w:rsid w:val="001821A2"/>
    <w:rsid w:val="00190FC3"/>
    <w:rsid w:val="0019650F"/>
    <w:rsid w:val="0019787B"/>
    <w:rsid w:val="001A7173"/>
    <w:rsid w:val="001B49EA"/>
    <w:rsid w:val="001B4B0D"/>
    <w:rsid w:val="001B62FF"/>
    <w:rsid w:val="001C67EC"/>
    <w:rsid w:val="001D5744"/>
    <w:rsid w:val="001D6A68"/>
    <w:rsid w:val="001F1555"/>
    <w:rsid w:val="0020023C"/>
    <w:rsid w:val="002005FC"/>
    <w:rsid w:val="002012A1"/>
    <w:rsid w:val="00204FA0"/>
    <w:rsid w:val="00205796"/>
    <w:rsid w:val="002132F3"/>
    <w:rsid w:val="0022137E"/>
    <w:rsid w:val="00221610"/>
    <w:rsid w:val="00221A3B"/>
    <w:rsid w:val="00244BA1"/>
    <w:rsid w:val="00246EEC"/>
    <w:rsid w:val="00253292"/>
    <w:rsid w:val="00262C69"/>
    <w:rsid w:val="00282E40"/>
    <w:rsid w:val="00292BEF"/>
    <w:rsid w:val="00294AFE"/>
    <w:rsid w:val="00295C0D"/>
    <w:rsid w:val="002A3F39"/>
    <w:rsid w:val="002B19B6"/>
    <w:rsid w:val="002B2D91"/>
    <w:rsid w:val="002C6355"/>
    <w:rsid w:val="002D1882"/>
    <w:rsid w:val="002D54A1"/>
    <w:rsid w:val="002D71FB"/>
    <w:rsid w:val="0031304E"/>
    <w:rsid w:val="003146E7"/>
    <w:rsid w:val="00314C31"/>
    <w:rsid w:val="0031632A"/>
    <w:rsid w:val="00351A31"/>
    <w:rsid w:val="003520F5"/>
    <w:rsid w:val="00361672"/>
    <w:rsid w:val="00364F08"/>
    <w:rsid w:val="00384BE1"/>
    <w:rsid w:val="00385CBD"/>
    <w:rsid w:val="003965CA"/>
    <w:rsid w:val="003B3988"/>
    <w:rsid w:val="003B57A2"/>
    <w:rsid w:val="003D0E91"/>
    <w:rsid w:val="003D12E7"/>
    <w:rsid w:val="003D5CE5"/>
    <w:rsid w:val="003E4723"/>
    <w:rsid w:val="003E549E"/>
    <w:rsid w:val="00407447"/>
    <w:rsid w:val="00412C1A"/>
    <w:rsid w:val="00415A0E"/>
    <w:rsid w:val="00432D38"/>
    <w:rsid w:val="0043628F"/>
    <w:rsid w:val="00440B65"/>
    <w:rsid w:val="0044705D"/>
    <w:rsid w:val="00455E04"/>
    <w:rsid w:val="00462E6F"/>
    <w:rsid w:val="00463A30"/>
    <w:rsid w:val="00464A9D"/>
    <w:rsid w:val="00477390"/>
    <w:rsid w:val="00495A3E"/>
    <w:rsid w:val="004A011B"/>
    <w:rsid w:val="004B1225"/>
    <w:rsid w:val="004C7940"/>
    <w:rsid w:val="004E154A"/>
    <w:rsid w:val="004E2D42"/>
    <w:rsid w:val="00504B55"/>
    <w:rsid w:val="00537626"/>
    <w:rsid w:val="00546FC0"/>
    <w:rsid w:val="0055362B"/>
    <w:rsid w:val="00553F39"/>
    <w:rsid w:val="00566DFC"/>
    <w:rsid w:val="00576C5B"/>
    <w:rsid w:val="00592832"/>
    <w:rsid w:val="005A3412"/>
    <w:rsid w:val="005A48BA"/>
    <w:rsid w:val="005A6C4B"/>
    <w:rsid w:val="005C06B7"/>
    <w:rsid w:val="005C485B"/>
    <w:rsid w:val="005D086B"/>
    <w:rsid w:val="005D11FA"/>
    <w:rsid w:val="005E3A37"/>
    <w:rsid w:val="005E7A79"/>
    <w:rsid w:val="005F5075"/>
    <w:rsid w:val="00603A88"/>
    <w:rsid w:val="00603F99"/>
    <w:rsid w:val="00621067"/>
    <w:rsid w:val="0062146F"/>
    <w:rsid w:val="006319F8"/>
    <w:rsid w:val="00633A15"/>
    <w:rsid w:val="00641D65"/>
    <w:rsid w:val="00642A1C"/>
    <w:rsid w:val="006440E6"/>
    <w:rsid w:val="00666A56"/>
    <w:rsid w:val="00667D23"/>
    <w:rsid w:val="00670B52"/>
    <w:rsid w:val="00671799"/>
    <w:rsid w:val="00680176"/>
    <w:rsid w:val="00687A9C"/>
    <w:rsid w:val="006914CD"/>
    <w:rsid w:val="00696235"/>
    <w:rsid w:val="006A79FE"/>
    <w:rsid w:val="006B669A"/>
    <w:rsid w:val="006B74AB"/>
    <w:rsid w:val="006C1E63"/>
    <w:rsid w:val="006C3E15"/>
    <w:rsid w:val="006C4BEA"/>
    <w:rsid w:val="006C7FC6"/>
    <w:rsid w:val="006E631F"/>
    <w:rsid w:val="006F1073"/>
    <w:rsid w:val="00713F3D"/>
    <w:rsid w:val="00714990"/>
    <w:rsid w:val="00722229"/>
    <w:rsid w:val="00724B1D"/>
    <w:rsid w:val="00733166"/>
    <w:rsid w:val="007332F2"/>
    <w:rsid w:val="00734CC5"/>
    <w:rsid w:val="0075272A"/>
    <w:rsid w:val="00757165"/>
    <w:rsid w:val="00763975"/>
    <w:rsid w:val="00764709"/>
    <w:rsid w:val="00766116"/>
    <w:rsid w:val="00766388"/>
    <w:rsid w:val="007760A4"/>
    <w:rsid w:val="00776E48"/>
    <w:rsid w:val="0078734F"/>
    <w:rsid w:val="00791705"/>
    <w:rsid w:val="007C0F53"/>
    <w:rsid w:val="007C2B92"/>
    <w:rsid w:val="007C4789"/>
    <w:rsid w:val="007D7CBB"/>
    <w:rsid w:val="007F4F50"/>
    <w:rsid w:val="008013B5"/>
    <w:rsid w:val="00801929"/>
    <w:rsid w:val="0081140A"/>
    <w:rsid w:val="00811626"/>
    <w:rsid w:val="008138EC"/>
    <w:rsid w:val="008159A5"/>
    <w:rsid w:val="00815C77"/>
    <w:rsid w:val="00816E21"/>
    <w:rsid w:val="00817A29"/>
    <w:rsid w:val="008324AD"/>
    <w:rsid w:val="00833E52"/>
    <w:rsid w:val="00846801"/>
    <w:rsid w:val="0085083A"/>
    <w:rsid w:val="00852DD4"/>
    <w:rsid w:val="00857AF5"/>
    <w:rsid w:val="00867CAD"/>
    <w:rsid w:val="0087104E"/>
    <w:rsid w:val="008748E0"/>
    <w:rsid w:val="00876C05"/>
    <w:rsid w:val="0088470B"/>
    <w:rsid w:val="0089203F"/>
    <w:rsid w:val="008A6FC3"/>
    <w:rsid w:val="008B48C1"/>
    <w:rsid w:val="008C026E"/>
    <w:rsid w:val="008C1A82"/>
    <w:rsid w:val="008C1EE1"/>
    <w:rsid w:val="008C4504"/>
    <w:rsid w:val="008D1616"/>
    <w:rsid w:val="008E31BE"/>
    <w:rsid w:val="008E3A09"/>
    <w:rsid w:val="008E605B"/>
    <w:rsid w:val="008E6F75"/>
    <w:rsid w:val="00911A99"/>
    <w:rsid w:val="00914814"/>
    <w:rsid w:val="009243FA"/>
    <w:rsid w:val="00930F0E"/>
    <w:rsid w:val="0093553B"/>
    <w:rsid w:val="00937A11"/>
    <w:rsid w:val="00961ACB"/>
    <w:rsid w:val="00966451"/>
    <w:rsid w:val="0096676C"/>
    <w:rsid w:val="0098184E"/>
    <w:rsid w:val="00985B71"/>
    <w:rsid w:val="00996C7D"/>
    <w:rsid w:val="009A047F"/>
    <w:rsid w:val="009A0E45"/>
    <w:rsid w:val="009A58C8"/>
    <w:rsid w:val="009A6D77"/>
    <w:rsid w:val="009B28EE"/>
    <w:rsid w:val="009C6907"/>
    <w:rsid w:val="009C7D01"/>
    <w:rsid w:val="009D1F19"/>
    <w:rsid w:val="009D2163"/>
    <w:rsid w:val="009D51E2"/>
    <w:rsid w:val="009D54A6"/>
    <w:rsid w:val="009F3E74"/>
    <w:rsid w:val="00A06868"/>
    <w:rsid w:val="00A06F8E"/>
    <w:rsid w:val="00A10336"/>
    <w:rsid w:val="00A32C04"/>
    <w:rsid w:val="00A3323A"/>
    <w:rsid w:val="00A55BEB"/>
    <w:rsid w:val="00A6781A"/>
    <w:rsid w:val="00A703D3"/>
    <w:rsid w:val="00A75EAB"/>
    <w:rsid w:val="00A75FCC"/>
    <w:rsid w:val="00A81729"/>
    <w:rsid w:val="00A8175C"/>
    <w:rsid w:val="00A836DD"/>
    <w:rsid w:val="00A87C60"/>
    <w:rsid w:val="00A902FE"/>
    <w:rsid w:val="00AA20F0"/>
    <w:rsid w:val="00AC1DE2"/>
    <w:rsid w:val="00AD1B3A"/>
    <w:rsid w:val="00AD2A1F"/>
    <w:rsid w:val="00AD6685"/>
    <w:rsid w:val="00AD6C22"/>
    <w:rsid w:val="00AD6C6B"/>
    <w:rsid w:val="00AE6F42"/>
    <w:rsid w:val="00AF5D5F"/>
    <w:rsid w:val="00AF7A19"/>
    <w:rsid w:val="00B07C02"/>
    <w:rsid w:val="00B1224A"/>
    <w:rsid w:val="00B124D7"/>
    <w:rsid w:val="00B1737E"/>
    <w:rsid w:val="00B32EEF"/>
    <w:rsid w:val="00B6355E"/>
    <w:rsid w:val="00B7015B"/>
    <w:rsid w:val="00B7386D"/>
    <w:rsid w:val="00B8268F"/>
    <w:rsid w:val="00B86D4D"/>
    <w:rsid w:val="00B90F1F"/>
    <w:rsid w:val="00B97951"/>
    <w:rsid w:val="00BA3DFB"/>
    <w:rsid w:val="00BA5B53"/>
    <w:rsid w:val="00BB6097"/>
    <w:rsid w:val="00BC154D"/>
    <w:rsid w:val="00BD28B6"/>
    <w:rsid w:val="00BD3D14"/>
    <w:rsid w:val="00BD4645"/>
    <w:rsid w:val="00BF4B07"/>
    <w:rsid w:val="00C0050D"/>
    <w:rsid w:val="00C0377E"/>
    <w:rsid w:val="00C04C72"/>
    <w:rsid w:val="00C07C74"/>
    <w:rsid w:val="00C137D9"/>
    <w:rsid w:val="00C24A8F"/>
    <w:rsid w:val="00C43E49"/>
    <w:rsid w:val="00C61890"/>
    <w:rsid w:val="00C6508A"/>
    <w:rsid w:val="00C65BFC"/>
    <w:rsid w:val="00C73F9E"/>
    <w:rsid w:val="00C77AA1"/>
    <w:rsid w:val="00C81166"/>
    <w:rsid w:val="00C908FC"/>
    <w:rsid w:val="00CA031B"/>
    <w:rsid w:val="00CA0834"/>
    <w:rsid w:val="00CD1DED"/>
    <w:rsid w:val="00CD201B"/>
    <w:rsid w:val="00CD6537"/>
    <w:rsid w:val="00CE69BE"/>
    <w:rsid w:val="00CF2B2F"/>
    <w:rsid w:val="00CF50BE"/>
    <w:rsid w:val="00CF5FAF"/>
    <w:rsid w:val="00CF7DD2"/>
    <w:rsid w:val="00D15EA4"/>
    <w:rsid w:val="00D17164"/>
    <w:rsid w:val="00D227C2"/>
    <w:rsid w:val="00D34144"/>
    <w:rsid w:val="00D43C8B"/>
    <w:rsid w:val="00D44F04"/>
    <w:rsid w:val="00D476ED"/>
    <w:rsid w:val="00D47A51"/>
    <w:rsid w:val="00D47E74"/>
    <w:rsid w:val="00D6183D"/>
    <w:rsid w:val="00D61BD7"/>
    <w:rsid w:val="00D665B4"/>
    <w:rsid w:val="00DA23F1"/>
    <w:rsid w:val="00DB0B9E"/>
    <w:rsid w:val="00DB3B4C"/>
    <w:rsid w:val="00DB3E0D"/>
    <w:rsid w:val="00DB6B26"/>
    <w:rsid w:val="00DC23CB"/>
    <w:rsid w:val="00DC31D9"/>
    <w:rsid w:val="00DD5D07"/>
    <w:rsid w:val="00DD62A3"/>
    <w:rsid w:val="00DF051D"/>
    <w:rsid w:val="00DF6257"/>
    <w:rsid w:val="00E00B58"/>
    <w:rsid w:val="00E0390C"/>
    <w:rsid w:val="00E06B39"/>
    <w:rsid w:val="00E13508"/>
    <w:rsid w:val="00E47366"/>
    <w:rsid w:val="00E53FA2"/>
    <w:rsid w:val="00E721C3"/>
    <w:rsid w:val="00E90B99"/>
    <w:rsid w:val="00EA3AB1"/>
    <w:rsid w:val="00EB236C"/>
    <w:rsid w:val="00EB3C59"/>
    <w:rsid w:val="00EC4D3D"/>
    <w:rsid w:val="00EC58C0"/>
    <w:rsid w:val="00EC6469"/>
    <w:rsid w:val="00EC798B"/>
    <w:rsid w:val="00ED025E"/>
    <w:rsid w:val="00EE11BA"/>
    <w:rsid w:val="00F11084"/>
    <w:rsid w:val="00F123F8"/>
    <w:rsid w:val="00F15B11"/>
    <w:rsid w:val="00F2081B"/>
    <w:rsid w:val="00F20F74"/>
    <w:rsid w:val="00F32419"/>
    <w:rsid w:val="00F43111"/>
    <w:rsid w:val="00F578B0"/>
    <w:rsid w:val="00F71E25"/>
    <w:rsid w:val="00F771C7"/>
    <w:rsid w:val="00F9450C"/>
    <w:rsid w:val="00F9700D"/>
    <w:rsid w:val="00FA2ED0"/>
    <w:rsid w:val="00FB2166"/>
    <w:rsid w:val="00FC1AD1"/>
    <w:rsid w:val="00FD1F03"/>
    <w:rsid w:val="00FF7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6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386D"/>
    <w:pPr>
      <w:keepNext/>
      <w:jc w:val="center"/>
      <w:outlineLvl w:val="0"/>
    </w:pPr>
    <w:rPr>
      <w:b/>
      <w:cap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qFormat/>
    <w:rsid w:val="00B7386D"/>
    <w:pPr>
      <w:keepNext/>
      <w:jc w:val="center"/>
      <w:outlineLvl w:val="2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86D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7386D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3">
    <w:name w:val="Body Text"/>
    <w:basedOn w:val="a"/>
    <w:link w:val="a4"/>
    <w:rsid w:val="00B7386D"/>
    <w:pPr>
      <w:tabs>
        <w:tab w:val="num" w:pos="900"/>
      </w:tabs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73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B7386D"/>
    <w:pPr>
      <w:ind w:right="-57"/>
      <w:jc w:val="left"/>
    </w:pPr>
    <w:rPr>
      <w:szCs w:val="24"/>
    </w:rPr>
  </w:style>
  <w:style w:type="character" w:customStyle="1" w:styleId="32">
    <w:name w:val="Основной текст 3 Знак"/>
    <w:basedOn w:val="a0"/>
    <w:link w:val="31"/>
    <w:rsid w:val="00B738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Cell">
    <w:name w:val="ConsCell"/>
    <w:rsid w:val="00B738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738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738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B7386D"/>
    <w:pPr>
      <w:ind w:left="720"/>
      <w:contextualSpacing/>
    </w:pPr>
  </w:style>
  <w:style w:type="paragraph" w:styleId="a6">
    <w:name w:val="Normal (Web)"/>
    <w:basedOn w:val="a"/>
    <w:rsid w:val="00464A9D"/>
    <w:pPr>
      <w:spacing w:before="23" w:after="23"/>
      <w:jc w:val="left"/>
    </w:pPr>
    <w:rPr>
      <w:sz w:val="20"/>
    </w:rPr>
  </w:style>
  <w:style w:type="paragraph" w:customStyle="1" w:styleId="ConsPlusNormal">
    <w:name w:val="ConsPlusNormal"/>
    <w:rsid w:val="00CF5F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03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style-span">
    <w:name w:val="apple-style-span"/>
    <w:basedOn w:val="a0"/>
    <w:rsid w:val="00A10336"/>
  </w:style>
  <w:style w:type="character" w:customStyle="1" w:styleId="apple-converted-space">
    <w:name w:val="apple-converted-space"/>
    <w:basedOn w:val="a0"/>
    <w:rsid w:val="00A10336"/>
  </w:style>
  <w:style w:type="paragraph" w:styleId="a7">
    <w:name w:val="Balloon Text"/>
    <w:basedOn w:val="a"/>
    <w:link w:val="a8"/>
    <w:uiPriority w:val="99"/>
    <w:semiHidden/>
    <w:unhideWhenUsed/>
    <w:rsid w:val="00AD6C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6C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3D5CE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DA23F1"/>
    <w:pPr>
      <w:spacing w:after="120"/>
      <w:ind w:left="283"/>
      <w:jc w:val="left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A2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16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11">
    <w:name w:val="Table Simple 1"/>
    <w:basedOn w:val="a1"/>
    <w:rsid w:val="003B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semiHidden/>
    <w:unhideWhenUsed/>
    <w:rsid w:val="00BB609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B609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B60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B609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">
    <w:name w:val="No Spacing"/>
    <w:uiPriority w:val="1"/>
    <w:qFormat/>
    <w:rsid w:val="001B49E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6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386D"/>
    <w:pPr>
      <w:keepNext/>
      <w:jc w:val="center"/>
      <w:outlineLvl w:val="0"/>
    </w:pPr>
    <w:rPr>
      <w:b/>
      <w:cap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qFormat/>
    <w:rsid w:val="00B7386D"/>
    <w:pPr>
      <w:keepNext/>
      <w:jc w:val="center"/>
      <w:outlineLvl w:val="2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86D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7386D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3">
    <w:name w:val="Body Text"/>
    <w:basedOn w:val="a"/>
    <w:link w:val="a4"/>
    <w:rsid w:val="00B7386D"/>
    <w:pPr>
      <w:tabs>
        <w:tab w:val="num" w:pos="900"/>
      </w:tabs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73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B7386D"/>
    <w:pPr>
      <w:ind w:right="-57"/>
      <w:jc w:val="left"/>
    </w:pPr>
    <w:rPr>
      <w:szCs w:val="24"/>
    </w:rPr>
  </w:style>
  <w:style w:type="character" w:customStyle="1" w:styleId="32">
    <w:name w:val="Основной текст 3 Знак"/>
    <w:basedOn w:val="a0"/>
    <w:link w:val="31"/>
    <w:rsid w:val="00B738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Cell">
    <w:name w:val="ConsCell"/>
    <w:rsid w:val="00B738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738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738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B7386D"/>
    <w:pPr>
      <w:ind w:left="720"/>
      <w:contextualSpacing/>
    </w:pPr>
  </w:style>
  <w:style w:type="paragraph" w:styleId="a6">
    <w:name w:val="Normal (Web)"/>
    <w:basedOn w:val="a"/>
    <w:rsid w:val="00464A9D"/>
    <w:pPr>
      <w:spacing w:before="23" w:after="23"/>
      <w:jc w:val="left"/>
    </w:pPr>
    <w:rPr>
      <w:sz w:val="20"/>
    </w:rPr>
  </w:style>
  <w:style w:type="paragraph" w:customStyle="1" w:styleId="ConsPlusNormal">
    <w:name w:val="ConsPlusNormal"/>
    <w:rsid w:val="00CF5F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03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style-span">
    <w:name w:val="apple-style-span"/>
    <w:basedOn w:val="a0"/>
    <w:rsid w:val="00A10336"/>
  </w:style>
  <w:style w:type="character" w:customStyle="1" w:styleId="apple-converted-space">
    <w:name w:val="apple-converted-space"/>
    <w:basedOn w:val="a0"/>
    <w:rsid w:val="00A10336"/>
  </w:style>
  <w:style w:type="paragraph" w:styleId="a7">
    <w:name w:val="Balloon Text"/>
    <w:basedOn w:val="a"/>
    <w:link w:val="a8"/>
    <w:uiPriority w:val="99"/>
    <w:semiHidden/>
    <w:unhideWhenUsed/>
    <w:rsid w:val="00AD6C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6C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3D5CE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DA23F1"/>
    <w:pPr>
      <w:spacing w:after="120"/>
      <w:ind w:left="283"/>
      <w:jc w:val="left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A2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16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11">
    <w:name w:val="Table Simple 1"/>
    <w:basedOn w:val="a1"/>
    <w:rsid w:val="003B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semiHidden/>
    <w:unhideWhenUsed/>
    <w:rsid w:val="00BB609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B609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B60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B609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">
    <w:name w:val="No Spacing"/>
    <w:uiPriority w:val="1"/>
    <w:qFormat/>
    <w:rsid w:val="001B49E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5F5509FBAFDF717F0634834D836056B49F98491A9BE6BE96DFAF75F6AF1M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946D5-4AAE-46DF-81C9-F302C6E5A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6972</Words>
  <Characters>39745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KastornovaON</dc:creator>
  <cp:lastModifiedBy>worc</cp:lastModifiedBy>
  <cp:revision>3</cp:revision>
  <cp:lastPrinted>2018-09-19T06:32:00Z</cp:lastPrinted>
  <dcterms:created xsi:type="dcterms:W3CDTF">2018-09-19T06:46:00Z</dcterms:created>
  <dcterms:modified xsi:type="dcterms:W3CDTF">2018-10-09T04:03:00Z</dcterms:modified>
</cp:coreProperties>
</file>