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CCD" w:rsidRPr="004B530B" w:rsidRDefault="00507CCD" w:rsidP="006574C5">
      <w:pPr>
        <w:tabs>
          <w:tab w:val="left" w:pos="709"/>
          <w:tab w:val="left" w:pos="993"/>
        </w:tabs>
      </w:pPr>
    </w:p>
    <w:p w:rsidR="00507CCD" w:rsidRPr="004B530B" w:rsidRDefault="002F407E" w:rsidP="00507CCD">
      <w:pPr>
        <w:jc w:val="right"/>
        <w:rPr>
          <w:rFonts w:ascii="Arial" w:hAnsi="Arial" w:cs="Arial"/>
        </w:rPr>
      </w:pPr>
      <w:r>
        <w:rPr>
          <w:rFonts w:ascii="Arial" w:hAnsi="Arial" w:cs="Arial"/>
        </w:rPr>
        <w:t>23</w:t>
      </w:r>
      <w:r w:rsidR="00507CCD" w:rsidRPr="004B530B">
        <w:rPr>
          <w:rFonts w:ascii="Arial" w:hAnsi="Arial" w:cs="Arial"/>
        </w:rPr>
        <w:t>.</w:t>
      </w:r>
      <w:r w:rsidR="00067381" w:rsidRPr="004B530B">
        <w:rPr>
          <w:rFonts w:ascii="Arial" w:hAnsi="Arial" w:cs="Arial"/>
        </w:rPr>
        <w:t>1</w:t>
      </w:r>
      <w:r w:rsidR="0073637F" w:rsidRPr="004B530B">
        <w:rPr>
          <w:rFonts w:ascii="Arial" w:hAnsi="Arial" w:cs="Arial"/>
        </w:rPr>
        <w:t>2</w:t>
      </w:r>
      <w:r w:rsidR="00507CCD" w:rsidRPr="004B530B">
        <w:rPr>
          <w:rFonts w:ascii="Arial" w:hAnsi="Arial" w:cs="Arial"/>
        </w:rPr>
        <w:t>.2019</w:t>
      </w:r>
    </w:p>
    <w:p w:rsidR="0073637F" w:rsidRPr="004B530B" w:rsidRDefault="0073637F" w:rsidP="00507CCD">
      <w:pPr>
        <w:jc w:val="right"/>
        <w:rPr>
          <w:rFonts w:ascii="Arial" w:hAnsi="Arial" w:cs="Arial"/>
        </w:rPr>
      </w:pPr>
    </w:p>
    <w:p w:rsidR="00A65C4B" w:rsidRPr="004B530B" w:rsidRDefault="00A65C4B" w:rsidP="00A65C4B">
      <w:pPr>
        <w:spacing w:before="360" w:after="0"/>
        <w:rPr>
          <w:rFonts w:ascii="Arial" w:hAnsi="Arial" w:cs="Arial"/>
          <w:b/>
          <w:sz w:val="36"/>
          <w:szCs w:val="36"/>
        </w:rPr>
      </w:pPr>
      <w:r>
        <w:rPr>
          <w:rFonts w:ascii="Arial" w:hAnsi="Arial" w:cs="Arial"/>
          <w:b/>
          <w:sz w:val="36"/>
          <w:szCs w:val="36"/>
        </w:rPr>
        <w:t>О ЗАСЕДАНИИ МЕЖВЕДОМСТВЕННОЙ КОМИССИИ ПО ПОДГОТОВКЕ И ПРОВЕДЕНИЮ ВПН-2020</w:t>
      </w:r>
      <w:proofErr w:type="gramStart"/>
      <w:r>
        <w:rPr>
          <w:rFonts w:ascii="Arial" w:hAnsi="Arial" w:cs="Arial"/>
          <w:b/>
          <w:sz w:val="36"/>
          <w:szCs w:val="36"/>
        </w:rPr>
        <w:t xml:space="preserve"> В</w:t>
      </w:r>
      <w:proofErr w:type="gramEnd"/>
      <w:r>
        <w:rPr>
          <w:rFonts w:ascii="Arial" w:hAnsi="Arial" w:cs="Arial"/>
          <w:b/>
          <w:sz w:val="36"/>
          <w:szCs w:val="36"/>
        </w:rPr>
        <w:t xml:space="preserve"> ТЮМЕНСКОЙ ОБЛАСТИ</w:t>
      </w:r>
    </w:p>
    <w:p w:rsidR="008C5294" w:rsidRPr="004B530B" w:rsidRDefault="008C5294" w:rsidP="008C5294">
      <w:pPr>
        <w:spacing w:after="0"/>
        <w:rPr>
          <w:rFonts w:ascii="Arial" w:hAnsi="Arial" w:cs="Arial"/>
          <w:b/>
          <w:sz w:val="24"/>
          <w:szCs w:val="24"/>
        </w:rPr>
      </w:pPr>
      <w:bookmarkStart w:id="0" w:name="_GoBack"/>
      <w:bookmarkEnd w:id="0"/>
    </w:p>
    <w:p w:rsidR="006574C5" w:rsidRDefault="006574C5" w:rsidP="006574C5">
      <w:pPr>
        <w:spacing w:after="0"/>
        <w:rPr>
          <w:rFonts w:ascii="Arial" w:hAnsi="Arial" w:cs="Arial"/>
          <w:sz w:val="24"/>
        </w:rPr>
      </w:pPr>
    </w:p>
    <w:p w:rsidR="004127C8" w:rsidRDefault="00497B9C" w:rsidP="00497B9C">
      <w:pPr>
        <w:pStyle w:val="a8"/>
        <w:spacing w:after="0" w:line="276" w:lineRule="auto"/>
        <w:ind w:left="0" w:firstLine="709"/>
        <w:jc w:val="both"/>
        <w:rPr>
          <w:rFonts w:ascii="Arial" w:hAnsi="Arial" w:cs="Arial"/>
        </w:rPr>
      </w:pPr>
      <w:r>
        <w:rPr>
          <w:rFonts w:ascii="Arial" w:hAnsi="Arial" w:cs="Arial"/>
        </w:rPr>
        <w:t>23</w:t>
      </w:r>
      <w:r w:rsidRPr="007B3418">
        <w:rPr>
          <w:rFonts w:ascii="Arial" w:hAnsi="Arial" w:cs="Arial"/>
        </w:rPr>
        <w:t xml:space="preserve"> </w:t>
      </w:r>
      <w:r>
        <w:rPr>
          <w:rFonts w:ascii="Arial" w:hAnsi="Arial" w:cs="Arial"/>
        </w:rPr>
        <w:t>декабря</w:t>
      </w:r>
      <w:r w:rsidRPr="007B3418">
        <w:rPr>
          <w:rFonts w:ascii="Arial" w:hAnsi="Arial" w:cs="Arial"/>
        </w:rPr>
        <w:t xml:space="preserve"> </w:t>
      </w:r>
      <w:proofErr w:type="spellStart"/>
      <w:r w:rsidRPr="007B3418">
        <w:rPr>
          <w:rFonts w:ascii="Arial" w:hAnsi="Arial" w:cs="Arial"/>
        </w:rPr>
        <w:t>т.г</w:t>
      </w:r>
      <w:proofErr w:type="spellEnd"/>
      <w:r w:rsidRPr="007B3418">
        <w:rPr>
          <w:rFonts w:ascii="Arial" w:hAnsi="Arial" w:cs="Arial"/>
        </w:rPr>
        <w:t xml:space="preserve">. состоялось заседание </w:t>
      </w:r>
      <w:r>
        <w:rPr>
          <w:rFonts w:ascii="Arial" w:hAnsi="Arial" w:cs="Arial"/>
        </w:rPr>
        <w:t>Межведомственной к</w:t>
      </w:r>
      <w:r w:rsidRPr="007B3418">
        <w:rPr>
          <w:rFonts w:ascii="Arial" w:hAnsi="Arial" w:cs="Arial"/>
        </w:rPr>
        <w:t xml:space="preserve">омиссии по подготовке и проведению Всероссийской переписи населения 2020 года </w:t>
      </w:r>
      <w:r>
        <w:rPr>
          <w:rFonts w:ascii="Arial" w:hAnsi="Arial" w:cs="Arial"/>
        </w:rPr>
        <w:t>в</w:t>
      </w:r>
      <w:r w:rsidRPr="007B3418">
        <w:rPr>
          <w:rFonts w:ascii="Arial" w:hAnsi="Arial" w:cs="Arial"/>
        </w:rPr>
        <w:t xml:space="preserve"> Тюменской области. </w:t>
      </w:r>
    </w:p>
    <w:p w:rsidR="00497B9C" w:rsidRPr="007B3418" w:rsidRDefault="004127C8" w:rsidP="00497B9C">
      <w:pPr>
        <w:pStyle w:val="a8"/>
        <w:spacing w:after="0" w:line="276" w:lineRule="auto"/>
        <w:ind w:left="0" w:firstLine="709"/>
        <w:jc w:val="both"/>
        <w:rPr>
          <w:rFonts w:ascii="Arial" w:hAnsi="Arial" w:cs="Arial"/>
        </w:rPr>
      </w:pPr>
      <w:r>
        <w:rPr>
          <w:rFonts w:ascii="Arial" w:hAnsi="Arial" w:cs="Arial"/>
        </w:rPr>
        <w:t>В</w:t>
      </w:r>
      <w:r w:rsidR="00497B9C">
        <w:rPr>
          <w:rFonts w:ascii="Arial" w:hAnsi="Arial" w:cs="Arial"/>
        </w:rPr>
        <w:t xml:space="preserve"> заседании </w:t>
      </w:r>
      <w:r>
        <w:rPr>
          <w:rFonts w:ascii="Arial" w:hAnsi="Arial" w:cs="Arial"/>
        </w:rPr>
        <w:t>участвовали</w:t>
      </w:r>
      <w:r w:rsidR="00497B9C">
        <w:rPr>
          <w:rFonts w:ascii="Arial" w:hAnsi="Arial" w:cs="Arial"/>
        </w:rPr>
        <w:t xml:space="preserve"> </w:t>
      </w:r>
      <w:r w:rsidR="00767DE5">
        <w:rPr>
          <w:rFonts w:ascii="Arial" w:hAnsi="Arial" w:cs="Arial"/>
        </w:rPr>
        <w:t xml:space="preserve">члены комиссии от Правительства Тюменской области, федеральных органов исполнительной власти, органов местного самоуправления, </w:t>
      </w:r>
      <w:proofErr w:type="spellStart"/>
      <w:r w:rsidR="00767DE5">
        <w:rPr>
          <w:rFonts w:ascii="Arial" w:hAnsi="Arial" w:cs="Arial"/>
        </w:rPr>
        <w:t>Тюменьстата</w:t>
      </w:r>
      <w:proofErr w:type="spellEnd"/>
      <w:r w:rsidR="00767DE5">
        <w:rPr>
          <w:rFonts w:ascii="Arial" w:hAnsi="Arial" w:cs="Arial"/>
        </w:rPr>
        <w:t xml:space="preserve"> и приглашенные эксперты. В студиях городских округов и муниципальных районов в режиме видеоконференцсвязи присутствовали главы</w:t>
      </w:r>
      <w:r w:rsidR="00FF53CD">
        <w:rPr>
          <w:rFonts w:ascii="Arial" w:hAnsi="Arial" w:cs="Arial"/>
        </w:rPr>
        <w:t>,</w:t>
      </w:r>
      <w:r w:rsidR="00767DE5">
        <w:rPr>
          <w:rFonts w:ascii="Arial" w:hAnsi="Arial" w:cs="Arial"/>
        </w:rPr>
        <w:t xml:space="preserve"> заместители глав городских округов и муниципальных районов Тюменской области.</w:t>
      </w:r>
    </w:p>
    <w:p w:rsidR="00497B9C" w:rsidRPr="00483B0B" w:rsidRDefault="00497B9C" w:rsidP="00497B9C">
      <w:pPr>
        <w:pStyle w:val="a8"/>
        <w:spacing w:after="0" w:line="276" w:lineRule="auto"/>
        <w:ind w:left="0" w:firstLine="709"/>
        <w:jc w:val="both"/>
        <w:rPr>
          <w:rFonts w:ascii="Arial" w:hAnsi="Arial" w:cs="Arial"/>
        </w:rPr>
      </w:pPr>
      <w:r>
        <w:rPr>
          <w:rFonts w:ascii="Arial" w:hAnsi="Arial" w:cs="Arial"/>
        </w:rPr>
        <w:t xml:space="preserve">На заседании обсуждались вопросы </w:t>
      </w:r>
      <w:proofErr w:type="gramStart"/>
      <w:r>
        <w:rPr>
          <w:rFonts w:ascii="Arial" w:hAnsi="Arial" w:cs="Arial"/>
        </w:rPr>
        <w:t xml:space="preserve">о выполнении </w:t>
      </w:r>
      <w:r w:rsidRPr="007B3418">
        <w:rPr>
          <w:rFonts w:ascii="Arial" w:hAnsi="Arial" w:cs="Arial"/>
        </w:rPr>
        <w:t xml:space="preserve">первоочередных мероприятий по подготовке к проведению </w:t>
      </w:r>
      <w:r>
        <w:rPr>
          <w:rFonts w:ascii="Arial" w:hAnsi="Arial" w:cs="Arial"/>
        </w:rPr>
        <w:t>переписи в Тюменской области в текущем году</w:t>
      </w:r>
      <w:proofErr w:type="gramEnd"/>
      <w:r>
        <w:rPr>
          <w:rFonts w:ascii="Arial" w:hAnsi="Arial" w:cs="Arial"/>
        </w:rPr>
        <w:t xml:space="preserve"> и планируемых на следующий год:</w:t>
      </w:r>
    </w:p>
    <w:p w:rsidR="00497B9C" w:rsidRPr="00B65C09" w:rsidRDefault="00497B9C" w:rsidP="00497B9C">
      <w:pPr>
        <w:pStyle w:val="a8"/>
        <w:numPr>
          <w:ilvl w:val="0"/>
          <w:numId w:val="1"/>
        </w:numPr>
        <w:tabs>
          <w:tab w:val="left" w:pos="993"/>
        </w:tabs>
        <w:spacing w:after="0" w:line="276" w:lineRule="auto"/>
        <w:ind w:left="0" w:firstLine="709"/>
        <w:jc w:val="both"/>
        <w:rPr>
          <w:rFonts w:ascii="Arial" w:hAnsi="Arial" w:cs="Arial"/>
          <w:szCs w:val="24"/>
        </w:rPr>
      </w:pPr>
      <w:r w:rsidRPr="00B65C09">
        <w:rPr>
          <w:rFonts w:ascii="Arial" w:hAnsi="Arial" w:cs="Arial"/>
          <w:szCs w:val="24"/>
        </w:rPr>
        <w:t xml:space="preserve">О выполнении решений </w:t>
      </w:r>
      <w:r>
        <w:rPr>
          <w:rFonts w:ascii="Arial" w:hAnsi="Arial" w:cs="Arial"/>
          <w:szCs w:val="24"/>
        </w:rPr>
        <w:t xml:space="preserve">Межведомственной </w:t>
      </w:r>
      <w:r w:rsidRPr="00B65C09">
        <w:rPr>
          <w:rFonts w:ascii="Arial" w:hAnsi="Arial" w:cs="Arial"/>
          <w:szCs w:val="24"/>
        </w:rPr>
        <w:t xml:space="preserve">комиссии по подготовке и проведению ВПН-2020 от 1 </w:t>
      </w:r>
      <w:r>
        <w:rPr>
          <w:rFonts w:ascii="Arial" w:hAnsi="Arial" w:cs="Arial"/>
          <w:szCs w:val="24"/>
        </w:rPr>
        <w:t>июля</w:t>
      </w:r>
      <w:r w:rsidRPr="00B65C09">
        <w:rPr>
          <w:rFonts w:ascii="Arial" w:hAnsi="Arial" w:cs="Arial"/>
          <w:szCs w:val="24"/>
        </w:rPr>
        <w:t xml:space="preserve"> 2019 года №</w:t>
      </w:r>
      <w:r w:rsidRPr="00483B0B">
        <w:rPr>
          <w:rFonts w:ascii="Arial" w:hAnsi="Arial" w:cs="Arial"/>
          <w:szCs w:val="24"/>
        </w:rPr>
        <w:t xml:space="preserve"> </w:t>
      </w:r>
      <w:r>
        <w:rPr>
          <w:rFonts w:ascii="Arial" w:hAnsi="Arial" w:cs="Arial"/>
          <w:szCs w:val="24"/>
        </w:rPr>
        <w:t>1</w:t>
      </w:r>
      <w:r w:rsidRPr="00B65C09">
        <w:rPr>
          <w:rFonts w:ascii="Arial" w:hAnsi="Arial" w:cs="Arial"/>
          <w:szCs w:val="24"/>
        </w:rPr>
        <w:t xml:space="preserve">; </w:t>
      </w:r>
    </w:p>
    <w:p w:rsidR="00497B9C" w:rsidRPr="00B65C09" w:rsidRDefault="00497B9C" w:rsidP="00497B9C">
      <w:pPr>
        <w:pStyle w:val="ae"/>
        <w:numPr>
          <w:ilvl w:val="0"/>
          <w:numId w:val="1"/>
        </w:numPr>
        <w:tabs>
          <w:tab w:val="left" w:pos="993"/>
        </w:tabs>
        <w:spacing w:line="276" w:lineRule="auto"/>
        <w:ind w:left="0" w:firstLine="709"/>
        <w:jc w:val="both"/>
        <w:rPr>
          <w:rFonts w:ascii="Arial" w:hAnsi="Arial" w:cs="Arial"/>
        </w:rPr>
      </w:pPr>
      <w:r w:rsidRPr="00B65C09">
        <w:rPr>
          <w:rFonts w:ascii="Arial" w:hAnsi="Arial" w:cs="Arial"/>
        </w:rPr>
        <w:t xml:space="preserve">О ходе выполнения первоочередных мероприятий по подготовке к проведению ВПН-2020 во </w:t>
      </w:r>
      <w:r w:rsidRPr="00B65C09">
        <w:rPr>
          <w:rFonts w:ascii="Arial" w:hAnsi="Arial" w:cs="Arial"/>
          <w:lang w:val="en-US"/>
        </w:rPr>
        <w:t>II</w:t>
      </w:r>
      <w:r w:rsidR="004127C8">
        <w:rPr>
          <w:rFonts w:ascii="Arial" w:hAnsi="Arial" w:cs="Arial"/>
        </w:rPr>
        <w:t xml:space="preserve"> полугодии 2019 года:</w:t>
      </w:r>
      <w:r>
        <w:rPr>
          <w:rFonts w:ascii="Arial" w:hAnsi="Arial" w:cs="Arial"/>
        </w:rPr>
        <w:t xml:space="preserve"> в Тюменской области (итоги мониторинга)</w:t>
      </w:r>
      <w:r w:rsidR="004127C8">
        <w:rPr>
          <w:rFonts w:ascii="Arial" w:hAnsi="Arial" w:cs="Arial"/>
        </w:rPr>
        <w:t>;</w:t>
      </w:r>
      <w:r w:rsidRPr="00B65C09">
        <w:rPr>
          <w:rFonts w:ascii="Arial" w:hAnsi="Arial" w:cs="Arial"/>
        </w:rPr>
        <w:t xml:space="preserve"> </w:t>
      </w:r>
      <w:r w:rsidR="00FF53CD">
        <w:rPr>
          <w:rFonts w:ascii="Arial" w:hAnsi="Arial" w:cs="Arial"/>
        </w:rPr>
        <w:t xml:space="preserve">о </w:t>
      </w:r>
      <w:r w:rsidRPr="00B65C09">
        <w:rPr>
          <w:rFonts w:ascii="Arial" w:hAnsi="Arial" w:cs="Arial"/>
        </w:rPr>
        <w:t>состояни</w:t>
      </w:r>
      <w:r w:rsidR="004127C8">
        <w:rPr>
          <w:rFonts w:ascii="Arial" w:hAnsi="Arial" w:cs="Arial"/>
        </w:rPr>
        <w:t>и</w:t>
      </w:r>
      <w:r w:rsidRPr="00B65C09">
        <w:rPr>
          <w:rFonts w:ascii="Arial" w:hAnsi="Arial" w:cs="Arial"/>
        </w:rPr>
        <w:t xml:space="preserve"> адресного и уличного хозяйства в населенных пунктах</w:t>
      </w:r>
      <w:r>
        <w:rPr>
          <w:rFonts w:ascii="Arial" w:hAnsi="Arial" w:cs="Arial"/>
        </w:rPr>
        <w:t xml:space="preserve"> Тюменского и </w:t>
      </w:r>
      <w:proofErr w:type="spellStart"/>
      <w:r>
        <w:rPr>
          <w:rFonts w:ascii="Arial" w:hAnsi="Arial" w:cs="Arial"/>
        </w:rPr>
        <w:t>Сорокинского</w:t>
      </w:r>
      <w:proofErr w:type="spellEnd"/>
      <w:r>
        <w:rPr>
          <w:rFonts w:ascii="Arial" w:hAnsi="Arial" w:cs="Arial"/>
        </w:rPr>
        <w:t xml:space="preserve"> муниципальных районов</w:t>
      </w:r>
      <w:r w:rsidRPr="00B65C09">
        <w:rPr>
          <w:rFonts w:ascii="Arial" w:hAnsi="Arial" w:cs="Arial"/>
        </w:rPr>
        <w:t xml:space="preserve">; </w:t>
      </w:r>
    </w:p>
    <w:p w:rsidR="00497B9C" w:rsidRPr="00B65C09" w:rsidRDefault="00497B9C" w:rsidP="00497B9C">
      <w:pPr>
        <w:pStyle w:val="a8"/>
        <w:numPr>
          <w:ilvl w:val="0"/>
          <w:numId w:val="1"/>
        </w:numPr>
        <w:tabs>
          <w:tab w:val="left" w:pos="993"/>
        </w:tabs>
        <w:spacing w:after="0" w:line="276" w:lineRule="auto"/>
        <w:ind w:left="0" w:firstLine="709"/>
        <w:jc w:val="both"/>
        <w:rPr>
          <w:rFonts w:ascii="Arial" w:hAnsi="Arial" w:cs="Arial"/>
          <w:szCs w:val="24"/>
        </w:rPr>
      </w:pPr>
      <w:r w:rsidRPr="00B65C09">
        <w:rPr>
          <w:rFonts w:ascii="Arial" w:hAnsi="Arial" w:cs="Arial"/>
          <w:szCs w:val="24"/>
        </w:rPr>
        <w:t xml:space="preserve">О </w:t>
      </w:r>
      <w:r>
        <w:rPr>
          <w:rFonts w:ascii="Arial" w:hAnsi="Arial" w:cs="Arial"/>
          <w:szCs w:val="24"/>
        </w:rPr>
        <w:t xml:space="preserve">подготовке к переписи в отдаленных и труднодоступных территориях Тюменской области, </w:t>
      </w:r>
      <w:r w:rsidR="004127C8">
        <w:rPr>
          <w:rFonts w:ascii="Arial" w:hAnsi="Arial" w:cs="Arial"/>
          <w:szCs w:val="24"/>
        </w:rPr>
        <w:t xml:space="preserve">в том числе </w:t>
      </w:r>
      <w:proofErr w:type="gramStart"/>
      <w:r>
        <w:rPr>
          <w:rFonts w:ascii="Arial" w:hAnsi="Arial" w:cs="Arial"/>
          <w:szCs w:val="24"/>
        </w:rPr>
        <w:t>Тобольского</w:t>
      </w:r>
      <w:proofErr w:type="gramEnd"/>
      <w:r>
        <w:rPr>
          <w:rFonts w:ascii="Arial" w:hAnsi="Arial" w:cs="Arial"/>
          <w:szCs w:val="24"/>
        </w:rPr>
        <w:t xml:space="preserve"> и </w:t>
      </w:r>
      <w:proofErr w:type="spellStart"/>
      <w:r>
        <w:rPr>
          <w:rFonts w:ascii="Arial" w:hAnsi="Arial" w:cs="Arial"/>
          <w:szCs w:val="24"/>
        </w:rPr>
        <w:t>Уватского</w:t>
      </w:r>
      <w:proofErr w:type="spellEnd"/>
      <w:r>
        <w:rPr>
          <w:rFonts w:ascii="Arial" w:hAnsi="Arial" w:cs="Arial"/>
          <w:szCs w:val="24"/>
        </w:rPr>
        <w:t xml:space="preserve"> муниципальных районов;</w:t>
      </w:r>
    </w:p>
    <w:p w:rsidR="00497B9C" w:rsidRDefault="00497B9C" w:rsidP="00497B9C">
      <w:pPr>
        <w:pStyle w:val="a8"/>
        <w:numPr>
          <w:ilvl w:val="0"/>
          <w:numId w:val="1"/>
        </w:numPr>
        <w:tabs>
          <w:tab w:val="left" w:pos="993"/>
        </w:tabs>
        <w:spacing w:after="0" w:line="276" w:lineRule="auto"/>
        <w:ind w:left="0" w:firstLine="709"/>
        <w:jc w:val="both"/>
        <w:rPr>
          <w:rFonts w:ascii="Arial" w:hAnsi="Arial" w:cs="Arial"/>
          <w:szCs w:val="24"/>
        </w:rPr>
      </w:pPr>
      <w:r w:rsidRPr="00B65C09">
        <w:rPr>
          <w:rFonts w:ascii="Arial" w:hAnsi="Arial" w:cs="Arial"/>
          <w:szCs w:val="24"/>
        </w:rPr>
        <w:t xml:space="preserve">О выполнении работ по разграничению объектов переписи населения с федеральными органами исполнительной власти, имеющими специальные контингенты населения; </w:t>
      </w:r>
    </w:p>
    <w:p w:rsidR="004127C8" w:rsidRPr="00B65C09" w:rsidRDefault="004127C8" w:rsidP="004127C8">
      <w:pPr>
        <w:pStyle w:val="a8"/>
        <w:numPr>
          <w:ilvl w:val="0"/>
          <w:numId w:val="1"/>
        </w:numPr>
        <w:tabs>
          <w:tab w:val="left" w:pos="993"/>
        </w:tabs>
        <w:spacing w:after="0" w:line="276" w:lineRule="auto"/>
        <w:ind w:left="0" w:firstLine="709"/>
        <w:jc w:val="both"/>
        <w:rPr>
          <w:rFonts w:ascii="Arial" w:hAnsi="Arial" w:cs="Arial"/>
          <w:szCs w:val="24"/>
        </w:rPr>
      </w:pPr>
      <w:r w:rsidRPr="00B65C09">
        <w:rPr>
          <w:rFonts w:ascii="Arial" w:hAnsi="Arial" w:cs="Arial"/>
          <w:szCs w:val="24"/>
        </w:rPr>
        <w:t xml:space="preserve">Об организации информационно-разъяснительной работы с населением в Тюменской области в 2020 году; </w:t>
      </w:r>
    </w:p>
    <w:p w:rsidR="00692281" w:rsidRPr="00692281" w:rsidRDefault="00497B9C" w:rsidP="00497B9C">
      <w:pPr>
        <w:pStyle w:val="a8"/>
        <w:spacing w:after="0" w:line="276" w:lineRule="auto"/>
        <w:ind w:left="0" w:firstLine="709"/>
        <w:jc w:val="both"/>
        <w:rPr>
          <w:rFonts w:ascii="Arial" w:hAnsi="Arial" w:cs="Arial"/>
          <w:szCs w:val="24"/>
        </w:rPr>
      </w:pPr>
      <w:r>
        <w:rPr>
          <w:rFonts w:ascii="Arial" w:hAnsi="Arial" w:cs="Arial"/>
          <w:szCs w:val="24"/>
        </w:rPr>
        <w:t>Подробная и</w:t>
      </w:r>
      <w:r w:rsidRPr="00B65C09">
        <w:rPr>
          <w:rFonts w:ascii="Arial" w:hAnsi="Arial" w:cs="Arial"/>
          <w:szCs w:val="24"/>
        </w:rPr>
        <w:t xml:space="preserve">нформация о ходе подготовки к проведению ВПН-2020 размещена на сайте </w:t>
      </w:r>
      <w:proofErr w:type="spellStart"/>
      <w:r w:rsidRPr="00B65C09">
        <w:rPr>
          <w:rFonts w:ascii="Arial" w:hAnsi="Arial" w:cs="Arial"/>
          <w:szCs w:val="24"/>
        </w:rPr>
        <w:t>Тюменьстата</w:t>
      </w:r>
      <w:proofErr w:type="spellEnd"/>
      <w:r w:rsidRPr="00B65C09">
        <w:rPr>
          <w:rFonts w:ascii="Arial" w:hAnsi="Arial" w:cs="Arial"/>
          <w:szCs w:val="24"/>
        </w:rPr>
        <w:t xml:space="preserve"> http://tumstat.gks.ru в разделе «Переписи и обследования». </w:t>
      </w:r>
    </w:p>
    <w:p w:rsidR="006574C5" w:rsidRDefault="006574C5" w:rsidP="006574C5">
      <w:pPr>
        <w:spacing w:after="0"/>
        <w:ind w:firstLine="708"/>
        <w:jc w:val="both"/>
        <w:rPr>
          <w:rFonts w:ascii="Arial" w:hAnsi="Arial" w:cs="Arial"/>
          <w:i/>
          <w:sz w:val="24"/>
        </w:rPr>
      </w:pPr>
      <w:r>
        <w:rPr>
          <w:rFonts w:ascii="Arial" w:hAnsi="Arial" w:cs="Arial"/>
          <w:i/>
          <w:sz w:val="24"/>
        </w:rPr>
        <w:lastRenderedPageBreak/>
        <w:t>Всероссийская перепись населения пройдет с 1 по 31 октября 2020 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традиционном обходе жилых помещений переписчики Росстата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(МФЦ).</w:t>
      </w:r>
    </w:p>
    <w:p w:rsidR="006574C5" w:rsidRDefault="006574C5" w:rsidP="006574C5">
      <w:pPr>
        <w:spacing w:after="0"/>
        <w:rPr>
          <w:rFonts w:ascii="Arial" w:hAnsi="Arial" w:cs="Arial"/>
          <w:sz w:val="24"/>
        </w:rPr>
      </w:pPr>
    </w:p>
    <w:p w:rsidR="00034511" w:rsidRPr="004B530B" w:rsidRDefault="00034511">
      <w:pPr>
        <w:rPr>
          <w:rFonts w:ascii="Arial" w:hAnsi="Arial" w:cs="Arial"/>
          <w:sz w:val="20"/>
          <w:szCs w:val="20"/>
        </w:rPr>
      </w:pPr>
    </w:p>
    <w:p w:rsidR="00E86E1E" w:rsidRPr="00692281" w:rsidRDefault="00692281" w:rsidP="00E06BB7">
      <w:pPr>
        <w:spacing w:line="288" w:lineRule="auto"/>
        <w:jc w:val="right"/>
        <w:rPr>
          <w:rFonts w:ascii="Arial" w:hAnsi="Arial" w:cs="Arial"/>
          <w:b/>
          <w:bCs/>
          <w:sz w:val="20"/>
          <w:szCs w:val="20"/>
        </w:rPr>
      </w:pPr>
      <w:proofErr w:type="spellStart"/>
      <w:r w:rsidRPr="00692281">
        <w:rPr>
          <w:rFonts w:ascii="Arial" w:hAnsi="Arial" w:cs="Arial"/>
          <w:b/>
          <w:sz w:val="20"/>
          <w:szCs w:val="20"/>
        </w:rPr>
        <w:t>Тюменьстат</w:t>
      </w:r>
      <w:proofErr w:type="spellEnd"/>
    </w:p>
    <w:p w:rsidR="0073637F" w:rsidRPr="0073637F" w:rsidRDefault="0073637F">
      <w:pPr>
        <w:spacing w:line="288" w:lineRule="auto"/>
        <w:jc w:val="right"/>
        <w:rPr>
          <w:rFonts w:ascii="Arial" w:hAnsi="Arial" w:cs="Arial"/>
          <w:b/>
          <w:bCs/>
          <w:sz w:val="20"/>
          <w:szCs w:val="20"/>
        </w:rPr>
      </w:pPr>
    </w:p>
    <w:sectPr w:rsidR="0073637F" w:rsidRPr="0073637F" w:rsidSect="00962C5A">
      <w:headerReference w:type="even" r:id="rId9"/>
      <w:headerReference w:type="default" r:id="rId10"/>
      <w:footerReference w:type="default" r:id="rId11"/>
      <w:headerReference w:type="first" r:id="rId12"/>
      <w:pgSz w:w="11906" w:h="16838"/>
      <w:pgMar w:top="1134" w:right="1274" w:bottom="1134" w:left="1701"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485" w:rsidRDefault="00CA5485" w:rsidP="00A02726">
      <w:pPr>
        <w:spacing w:after="0" w:line="240" w:lineRule="auto"/>
      </w:pPr>
      <w:r>
        <w:separator/>
      </w:r>
    </w:p>
  </w:endnote>
  <w:endnote w:type="continuationSeparator" w:id="0">
    <w:p w:rsidR="00CA5485" w:rsidRDefault="00CA5485"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32960"/>
      <w:docPartObj>
        <w:docPartGallery w:val="Page Numbers (Bottom of Page)"/>
        <w:docPartUnique/>
      </w:docPartObj>
    </w:sdtPr>
    <w:sdtEndPr/>
    <w:sdtContent>
      <w:p w:rsidR="00B66BF7" w:rsidRDefault="00B66BF7">
        <w:pPr>
          <w:pStyle w:val="a5"/>
        </w:pPr>
        <w:r w:rsidRPr="00F524E0">
          <w:rPr>
            <w:noProof/>
            <w:lang w:eastAsia="ru-RU"/>
          </w:rPr>
          <w:drawing>
            <wp:anchor distT="0" distB="0" distL="114300" distR="114300" simplePos="0" relativeHeight="251657216" behindDoc="1" locked="0" layoutInCell="1" allowOverlap="1">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56192" behindDoc="1" locked="0" layoutInCell="1" allowOverlap="1">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Pr="00A30260">
          <w:rPr>
            <w:noProof/>
            <w:lang w:eastAsia="ru-RU"/>
          </w:rPr>
          <w:drawing>
            <wp:anchor distT="0" distB="0" distL="114300" distR="114300" simplePos="0" relativeHeight="251655168" behindDoc="1" locked="0" layoutInCell="1" allowOverlap="1">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rsidR="000C157B">
          <w:fldChar w:fldCharType="begin"/>
        </w:r>
        <w:r w:rsidR="000C157B">
          <w:instrText>PAGE   \* MERGEFORMAT</w:instrText>
        </w:r>
        <w:r w:rsidR="000C157B">
          <w:fldChar w:fldCharType="separate"/>
        </w:r>
        <w:r w:rsidR="00A65C4B">
          <w:rPr>
            <w:noProof/>
          </w:rPr>
          <w:t>1</w:t>
        </w:r>
        <w:r w:rsidR="000C157B">
          <w:rPr>
            <w:noProof/>
          </w:rPr>
          <w:fldChar w:fldCharType="end"/>
        </w:r>
      </w:p>
    </w:sdtContent>
  </w:sdt>
  <w:p w:rsidR="00B66BF7" w:rsidRDefault="00B66BF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485" w:rsidRDefault="00CA5485" w:rsidP="00A02726">
      <w:pPr>
        <w:spacing w:after="0" w:line="240" w:lineRule="auto"/>
      </w:pPr>
      <w:r>
        <w:separator/>
      </w:r>
    </w:p>
  </w:footnote>
  <w:footnote w:type="continuationSeparator" w:id="0">
    <w:p w:rsidR="00CA5485" w:rsidRDefault="00CA5485" w:rsidP="00A0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BF7" w:rsidRDefault="00CA5485">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6" type="#_x0000_t75" style="position:absolute;margin-left:0;margin-top:0;width:1860pt;height:2631pt;z-index:-25165721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BF7" w:rsidRDefault="009510F8" w:rsidP="00A02726">
    <w:pPr>
      <w:pStyle w:val="a3"/>
      <w:ind w:left="-1701"/>
    </w:pPr>
    <w:r>
      <w:rPr>
        <w:noProof/>
        <w:lang w:eastAsia="ru-RU"/>
      </w:rPr>
      <w:drawing>
        <wp:inline distT="0" distB="0" distL="0" distR="0">
          <wp:extent cx="4433570" cy="1562735"/>
          <wp:effectExtent l="0" t="0" r="0" b="0"/>
          <wp:docPr id="1" name="Рисунок 1" descr="шапка"/>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descr="шапка"/>
                  <pic:cNvPicPr>
                    <a:picLocks/>
                  </pic:cNvPicPr>
                </pic:nvPicPr>
                <pic:blipFill>
                  <a:blip r:embed="rId1">
                    <a:extLst>
                      <a:ext uri="{28A0092B-C50C-407E-A947-70E740481C1C}">
                        <a14:useLocalDpi xmlns:a14="http://schemas.microsoft.com/office/drawing/2010/main" val="0"/>
                      </a:ext>
                    </a:extLst>
                  </a:blip>
                  <a:srcRect r="41367"/>
                  <a:stretch>
                    <a:fillRect/>
                  </a:stretch>
                </pic:blipFill>
                <pic:spPr bwMode="auto">
                  <a:xfrm>
                    <a:off x="0" y="0"/>
                    <a:ext cx="4433570" cy="1562735"/>
                  </a:xfrm>
                  <a:prstGeom prst="rect">
                    <a:avLst/>
                  </a:prstGeom>
                  <a:noFill/>
                  <a:ln>
                    <a:noFill/>
                  </a:ln>
                </pic:spPr>
              </pic:pic>
            </a:graphicData>
          </a:graphic>
        </wp:inline>
      </w:drawing>
    </w:r>
    <w:r w:rsidR="00CA5485">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7" type="#_x0000_t75" style="position:absolute;left:0;text-align:left;margin-left:0;margin-top:0;width:1860pt;height:2631pt;z-index:-25165619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BF7" w:rsidRDefault="00CA5485">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55" type="#_x0000_t75" style="position:absolute;margin-left:0;margin-top:0;width:1860pt;height:2631pt;z-index:-251658240;mso-position-horizontal:center;mso-position-horizontal-relative:margin;mso-position-vertical:center;mso-position-vertical-relative:margin" o:allowincell="f">
          <v:imagedata r:id="rId1" o:title="подл2"/>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B52674"/>
    <w:multiLevelType w:val="hybridMultilevel"/>
    <w:tmpl w:val="EF4CD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E94"/>
    <w:rsid w:val="00003B38"/>
    <w:rsid w:val="0003054D"/>
    <w:rsid w:val="00034511"/>
    <w:rsid w:val="00067381"/>
    <w:rsid w:val="000A754F"/>
    <w:rsid w:val="000C157B"/>
    <w:rsid w:val="000E6B5E"/>
    <w:rsid w:val="00144C07"/>
    <w:rsid w:val="001D01B7"/>
    <w:rsid w:val="002B7060"/>
    <w:rsid w:val="002F118C"/>
    <w:rsid w:val="002F407E"/>
    <w:rsid w:val="00380AB2"/>
    <w:rsid w:val="003B2CB7"/>
    <w:rsid w:val="003C0A70"/>
    <w:rsid w:val="003C0F99"/>
    <w:rsid w:val="004127C8"/>
    <w:rsid w:val="00442CB1"/>
    <w:rsid w:val="00445F46"/>
    <w:rsid w:val="00497B9C"/>
    <w:rsid w:val="004B530B"/>
    <w:rsid w:val="004D0EF3"/>
    <w:rsid w:val="00504B55"/>
    <w:rsid w:val="00507CCD"/>
    <w:rsid w:val="00592A7E"/>
    <w:rsid w:val="00613A54"/>
    <w:rsid w:val="00615C25"/>
    <w:rsid w:val="0062073D"/>
    <w:rsid w:val="006574C5"/>
    <w:rsid w:val="00692281"/>
    <w:rsid w:val="006E0D6D"/>
    <w:rsid w:val="0073637F"/>
    <w:rsid w:val="00757A5C"/>
    <w:rsid w:val="00767DE5"/>
    <w:rsid w:val="00774E32"/>
    <w:rsid w:val="007D1A65"/>
    <w:rsid w:val="00852F5D"/>
    <w:rsid w:val="00861E0B"/>
    <w:rsid w:val="008A085E"/>
    <w:rsid w:val="008C5294"/>
    <w:rsid w:val="009419BB"/>
    <w:rsid w:val="009510F8"/>
    <w:rsid w:val="00962C5A"/>
    <w:rsid w:val="00976D62"/>
    <w:rsid w:val="00990B7A"/>
    <w:rsid w:val="0099106E"/>
    <w:rsid w:val="009C2C8A"/>
    <w:rsid w:val="00A02726"/>
    <w:rsid w:val="00A056C2"/>
    <w:rsid w:val="00A12E94"/>
    <w:rsid w:val="00A30260"/>
    <w:rsid w:val="00A65C4B"/>
    <w:rsid w:val="00B26A02"/>
    <w:rsid w:val="00B26B43"/>
    <w:rsid w:val="00B61AE3"/>
    <w:rsid w:val="00B66BF7"/>
    <w:rsid w:val="00B66F55"/>
    <w:rsid w:val="00BD058E"/>
    <w:rsid w:val="00CA162C"/>
    <w:rsid w:val="00CA5485"/>
    <w:rsid w:val="00D13B1D"/>
    <w:rsid w:val="00D44BA4"/>
    <w:rsid w:val="00DB69C4"/>
    <w:rsid w:val="00E024F0"/>
    <w:rsid w:val="00E06BB7"/>
    <w:rsid w:val="00E2755A"/>
    <w:rsid w:val="00E56957"/>
    <w:rsid w:val="00E84547"/>
    <w:rsid w:val="00E86E1E"/>
    <w:rsid w:val="00EE36DC"/>
    <w:rsid w:val="00F13DA8"/>
    <w:rsid w:val="00F524E0"/>
    <w:rsid w:val="00FF5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F46"/>
  </w:style>
  <w:style w:type="paragraph" w:styleId="1">
    <w:name w:val="heading 1"/>
    <w:basedOn w:val="a"/>
    <w:link w:val="10"/>
    <w:uiPriority w:val="9"/>
    <w:qFormat/>
    <w:rsid w:val="007363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character" w:styleId="a7">
    <w:name w:val="Strong"/>
    <w:basedOn w:val="a0"/>
    <w:uiPriority w:val="22"/>
    <w:qFormat/>
    <w:rsid w:val="00852F5D"/>
    <w:rPr>
      <w:b/>
      <w:bCs/>
    </w:rPr>
  </w:style>
  <w:style w:type="paragraph" w:styleId="a8">
    <w:name w:val="Body Text Indent"/>
    <w:basedOn w:val="a"/>
    <w:link w:val="a9"/>
    <w:unhideWhenUsed/>
    <w:rsid w:val="00852F5D"/>
    <w:pPr>
      <w:spacing w:after="120" w:line="240" w:lineRule="auto"/>
      <w:ind w:left="283"/>
    </w:pPr>
    <w:rPr>
      <w:rFonts w:ascii="Times New Roman" w:eastAsia="Times New Roman" w:hAnsi="Times New Roman" w:cs="Times New Roman"/>
      <w:sz w:val="24"/>
      <w:szCs w:val="20"/>
      <w:lang w:eastAsia="ru-RU"/>
    </w:rPr>
  </w:style>
  <w:style w:type="character" w:customStyle="1" w:styleId="a9">
    <w:name w:val="Основной текст с отступом Знак"/>
    <w:basedOn w:val="a0"/>
    <w:link w:val="a8"/>
    <w:rsid w:val="00852F5D"/>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852F5D"/>
  </w:style>
  <w:style w:type="character" w:customStyle="1" w:styleId="grame">
    <w:name w:val="grame"/>
    <w:basedOn w:val="a0"/>
    <w:rsid w:val="00852F5D"/>
  </w:style>
  <w:style w:type="character" w:styleId="aa">
    <w:name w:val="Hyperlink"/>
    <w:basedOn w:val="a0"/>
    <w:uiPriority w:val="99"/>
    <w:unhideWhenUsed/>
    <w:rsid w:val="000E6B5E"/>
    <w:rPr>
      <w:color w:val="0563C1" w:themeColor="hyperlink"/>
      <w:u w:val="single"/>
    </w:rPr>
  </w:style>
  <w:style w:type="character" w:customStyle="1" w:styleId="10">
    <w:name w:val="Заголовок 1 Знак"/>
    <w:basedOn w:val="a0"/>
    <w:link w:val="1"/>
    <w:uiPriority w:val="9"/>
    <w:rsid w:val="0073637F"/>
    <w:rPr>
      <w:rFonts w:ascii="Times New Roman" w:eastAsia="Times New Roman" w:hAnsi="Times New Roman" w:cs="Times New Roman"/>
      <w:b/>
      <w:bCs/>
      <w:kern w:val="36"/>
      <w:sz w:val="48"/>
      <w:szCs w:val="48"/>
      <w:lang w:eastAsia="ru-RU"/>
    </w:rPr>
  </w:style>
  <w:style w:type="character" w:styleId="ab">
    <w:name w:val="Emphasis"/>
    <w:basedOn w:val="a0"/>
    <w:uiPriority w:val="20"/>
    <w:qFormat/>
    <w:rsid w:val="0073637F"/>
    <w:rPr>
      <w:i/>
      <w:iCs/>
    </w:rPr>
  </w:style>
  <w:style w:type="paragraph" w:styleId="ac">
    <w:name w:val="Balloon Text"/>
    <w:basedOn w:val="a"/>
    <w:link w:val="ad"/>
    <w:uiPriority w:val="99"/>
    <w:semiHidden/>
    <w:unhideWhenUsed/>
    <w:rsid w:val="0073637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3637F"/>
    <w:rPr>
      <w:rFonts w:ascii="Tahoma" w:hAnsi="Tahoma" w:cs="Tahoma"/>
      <w:sz w:val="16"/>
      <w:szCs w:val="16"/>
    </w:rPr>
  </w:style>
  <w:style w:type="paragraph" w:styleId="ae">
    <w:name w:val="List Paragraph"/>
    <w:basedOn w:val="a"/>
    <w:uiPriority w:val="34"/>
    <w:qFormat/>
    <w:rsid w:val="00497B9C"/>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F46"/>
  </w:style>
  <w:style w:type="paragraph" w:styleId="1">
    <w:name w:val="heading 1"/>
    <w:basedOn w:val="a"/>
    <w:link w:val="10"/>
    <w:uiPriority w:val="9"/>
    <w:qFormat/>
    <w:rsid w:val="007363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character" w:styleId="a7">
    <w:name w:val="Strong"/>
    <w:basedOn w:val="a0"/>
    <w:uiPriority w:val="22"/>
    <w:qFormat/>
    <w:rsid w:val="00852F5D"/>
    <w:rPr>
      <w:b/>
      <w:bCs/>
    </w:rPr>
  </w:style>
  <w:style w:type="paragraph" w:styleId="a8">
    <w:name w:val="Body Text Indent"/>
    <w:basedOn w:val="a"/>
    <w:link w:val="a9"/>
    <w:unhideWhenUsed/>
    <w:rsid w:val="00852F5D"/>
    <w:pPr>
      <w:spacing w:after="120" w:line="240" w:lineRule="auto"/>
      <w:ind w:left="283"/>
    </w:pPr>
    <w:rPr>
      <w:rFonts w:ascii="Times New Roman" w:eastAsia="Times New Roman" w:hAnsi="Times New Roman" w:cs="Times New Roman"/>
      <w:sz w:val="24"/>
      <w:szCs w:val="20"/>
      <w:lang w:eastAsia="ru-RU"/>
    </w:rPr>
  </w:style>
  <w:style w:type="character" w:customStyle="1" w:styleId="a9">
    <w:name w:val="Основной текст с отступом Знак"/>
    <w:basedOn w:val="a0"/>
    <w:link w:val="a8"/>
    <w:rsid w:val="00852F5D"/>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852F5D"/>
  </w:style>
  <w:style w:type="character" w:customStyle="1" w:styleId="grame">
    <w:name w:val="grame"/>
    <w:basedOn w:val="a0"/>
    <w:rsid w:val="00852F5D"/>
  </w:style>
  <w:style w:type="character" w:styleId="aa">
    <w:name w:val="Hyperlink"/>
    <w:basedOn w:val="a0"/>
    <w:uiPriority w:val="99"/>
    <w:unhideWhenUsed/>
    <w:rsid w:val="000E6B5E"/>
    <w:rPr>
      <w:color w:val="0563C1" w:themeColor="hyperlink"/>
      <w:u w:val="single"/>
    </w:rPr>
  </w:style>
  <w:style w:type="character" w:customStyle="1" w:styleId="10">
    <w:name w:val="Заголовок 1 Знак"/>
    <w:basedOn w:val="a0"/>
    <w:link w:val="1"/>
    <w:uiPriority w:val="9"/>
    <w:rsid w:val="0073637F"/>
    <w:rPr>
      <w:rFonts w:ascii="Times New Roman" w:eastAsia="Times New Roman" w:hAnsi="Times New Roman" w:cs="Times New Roman"/>
      <w:b/>
      <w:bCs/>
      <w:kern w:val="36"/>
      <w:sz w:val="48"/>
      <w:szCs w:val="48"/>
      <w:lang w:eastAsia="ru-RU"/>
    </w:rPr>
  </w:style>
  <w:style w:type="character" w:styleId="ab">
    <w:name w:val="Emphasis"/>
    <w:basedOn w:val="a0"/>
    <w:uiPriority w:val="20"/>
    <w:qFormat/>
    <w:rsid w:val="0073637F"/>
    <w:rPr>
      <w:i/>
      <w:iCs/>
    </w:rPr>
  </w:style>
  <w:style w:type="paragraph" w:styleId="ac">
    <w:name w:val="Balloon Text"/>
    <w:basedOn w:val="a"/>
    <w:link w:val="ad"/>
    <w:uiPriority w:val="99"/>
    <w:semiHidden/>
    <w:unhideWhenUsed/>
    <w:rsid w:val="0073637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3637F"/>
    <w:rPr>
      <w:rFonts w:ascii="Tahoma" w:hAnsi="Tahoma" w:cs="Tahoma"/>
      <w:sz w:val="16"/>
      <w:szCs w:val="16"/>
    </w:rPr>
  </w:style>
  <w:style w:type="paragraph" w:styleId="ae">
    <w:name w:val="List Paragraph"/>
    <w:basedOn w:val="a"/>
    <w:uiPriority w:val="34"/>
    <w:qFormat/>
    <w:rsid w:val="00497B9C"/>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242360">
      <w:bodyDiv w:val="1"/>
      <w:marLeft w:val="0"/>
      <w:marRight w:val="0"/>
      <w:marTop w:val="0"/>
      <w:marBottom w:val="0"/>
      <w:divBdr>
        <w:top w:val="none" w:sz="0" w:space="0" w:color="auto"/>
        <w:left w:val="none" w:sz="0" w:space="0" w:color="auto"/>
        <w:bottom w:val="none" w:sz="0" w:space="0" w:color="auto"/>
        <w:right w:val="none" w:sz="0" w:space="0" w:color="auto"/>
      </w:divBdr>
    </w:div>
    <w:div w:id="143539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1CF09-D231-4817-9C0B-32BA8184E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348</Words>
  <Characters>1988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Shekhovtsova Valeria</dc:creator>
  <cp:lastModifiedBy>user</cp:lastModifiedBy>
  <cp:revision>2</cp:revision>
  <cp:lastPrinted>2019-12-23T10:26:00Z</cp:lastPrinted>
  <dcterms:created xsi:type="dcterms:W3CDTF">2020-02-26T11:32:00Z</dcterms:created>
  <dcterms:modified xsi:type="dcterms:W3CDTF">2020-02-26T11:32:00Z</dcterms:modified>
</cp:coreProperties>
</file>